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emza"/>
    <w:p w:rsidR="00214E0D" w:rsidRPr="00B8460A" w:rsidRDefault="00575730" w:rsidP="00214E0D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B8460A">
        <w:rPr>
          <w:rFonts w:cs="B Zar"/>
          <w:color w:val="000000" w:themeColor="text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B8460A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8460A">
        <w:rPr>
          <w:rFonts w:cs="B Zar"/>
          <w:color w:val="000000" w:themeColor="text1"/>
          <w:rtl/>
        </w:rPr>
      </w:r>
      <w:r w:rsidRPr="00B8460A">
        <w:rPr>
          <w:rFonts w:cs="B Zar"/>
          <w:color w:val="000000" w:themeColor="text1"/>
          <w:rtl/>
        </w:rPr>
        <w:fldChar w:fldCharType="separate"/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8460A">
        <w:rPr>
          <w:rFonts w:cs="B Zar"/>
          <w:color w:val="000000" w:themeColor="text1"/>
          <w:rtl/>
        </w:rPr>
        <w:fldChar w:fldCharType="end"/>
      </w:r>
      <w:bookmarkEnd w:id="0"/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bookmarkStart w:id="1" w:name="__andno"/>
    <w:p w:rsidR="00214E0D" w:rsidRPr="00B8460A" w:rsidRDefault="00575730" w:rsidP="00214E0D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B8460A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B8460A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8460A">
        <w:rPr>
          <w:rFonts w:cs="B Zar"/>
          <w:color w:val="000000" w:themeColor="text1"/>
          <w:rtl/>
        </w:rPr>
      </w:r>
      <w:r w:rsidRPr="00B8460A">
        <w:rPr>
          <w:rFonts w:cs="B Zar"/>
          <w:color w:val="000000" w:themeColor="text1"/>
          <w:rtl/>
        </w:rPr>
        <w:fldChar w:fldCharType="separate"/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8460A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214E0D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8460A">
        <w:rPr>
          <w:rFonts w:cs="B Zar"/>
          <w:color w:val="000000" w:themeColor="text1"/>
          <w:rtl/>
        </w:rPr>
        <w:fldChar w:fldCharType="end"/>
      </w:r>
      <w:bookmarkEnd w:id="1"/>
      <w:r w:rsidR="00214E0D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bookmarkStart w:id="2" w:name="__anddate"/>
    <w:p w:rsidR="00214E0D" w:rsidRPr="00B8460A" w:rsidRDefault="00575730" w:rsidP="00214E0D">
      <w:pPr>
        <w:framePr w:w="2158" w:h="548" w:hRule="exact" w:hSpace="180" w:wrap="around" w:vAnchor="text" w:hAnchor="page" w:x="748" w:y="-3300"/>
        <w:jc w:val="lowKashida"/>
        <w:rPr>
          <w:rFonts w:cs="B Zar"/>
          <w:b/>
          <w:bCs/>
          <w:color w:val="000000" w:themeColor="text1"/>
          <w:sz w:val="32"/>
          <w:szCs w:val="32"/>
          <w:lang w:bidi="fa-IR"/>
        </w:rPr>
      </w:pPr>
      <w:r w:rsidRPr="00B8460A">
        <w:rPr>
          <w:rFonts w:cs="B Zar"/>
          <w:color w:val="000000" w:themeColor="text1"/>
          <w:rtl/>
        </w:rPr>
        <w:fldChar w:fldCharType="begin">
          <w:ffData>
            <w:name w:val="__anddate"/>
            <w:enabled/>
            <w:calcOnExit w:val="0"/>
            <w:textInput>
              <w:type w:val="number"/>
              <w:format w:val="####,##,##"/>
            </w:textInput>
          </w:ffData>
        </w:fldChar>
      </w:r>
      <w:r w:rsidR="00214E0D" w:rsidRPr="00B8460A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="00214E0D" w:rsidRPr="00B8460A">
        <w:rPr>
          <w:rFonts w:cs="B Zar"/>
          <w:b/>
          <w:bCs/>
          <w:color w:val="000000" w:themeColor="text1"/>
          <w:sz w:val="32"/>
          <w:szCs w:val="32"/>
        </w:rPr>
        <w:instrText>FORMTEXT</w:instrText>
      </w:r>
      <w:r w:rsidR="00214E0D" w:rsidRPr="00B8460A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B8460A">
        <w:rPr>
          <w:rFonts w:cs="B Zar"/>
          <w:color w:val="000000" w:themeColor="text1"/>
          <w:rtl/>
        </w:rPr>
      </w:r>
      <w:r w:rsidRPr="00B8460A">
        <w:rPr>
          <w:rFonts w:cs="B Zar"/>
          <w:color w:val="000000" w:themeColor="text1"/>
          <w:rtl/>
        </w:rPr>
        <w:fldChar w:fldCharType="separate"/>
      </w:r>
      <w:r w:rsidR="00214E0D" w:rsidRPr="00B8460A">
        <w:rPr>
          <w:rFonts w:cs="Yagut" w:hint="cs"/>
          <w:b/>
          <w:bCs/>
          <w:noProof/>
          <w:color w:val="000000" w:themeColor="text1"/>
          <w:sz w:val="32"/>
          <w:szCs w:val="32"/>
          <w:rtl/>
        </w:rPr>
        <w:t> </w:t>
      </w:r>
      <w:r w:rsidR="00214E0D" w:rsidRPr="00B8460A">
        <w:rPr>
          <w:rFonts w:cs="B Zar" w:hint="cs"/>
          <w:b/>
          <w:bCs/>
          <w:noProof/>
          <w:color w:val="000000" w:themeColor="text1"/>
          <w:sz w:val="32"/>
          <w:szCs w:val="32"/>
          <w:rtl/>
        </w:rPr>
        <w:t xml:space="preserve">                 </w:t>
      </w:r>
      <w:r w:rsidRPr="00B8460A">
        <w:rPr>
          <w:rFonts w:cs="B Zar"/>
          <w:color w:val="000000" w:themeColor="text1"/>
          <w:rtl/>
        </w:rPr>
        <w:fldChar w:fldCharType="end"/>
      </w:r>
      <w:bookmarkEnd w:id="2"/>
      <w:r w:rsidR="00214E0D" w:rsidRPr="00B8460A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                   </w:t>
      </w:r>
    </w:p>
    <w:p w:rsidR="00610A7B" w:rsidRPr="00B8460A" w:rsidRDefault="00214E0D" w:rsidP="00610A7B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B8460A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75730" w:rsidRPr="00B8460A">
        <w:rPr>
          <w:rFonts w:cs="B Zar"/>
          <w:color w:val="000000" w:themeColor="text1"/>
          <w:shd w:val="clear" w:color="auto" w:fill="FFFFFF" w:themeFill="background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610A7B" w:rsidRPr="00B8460A">
        <w:rPr>
          <w:rFonts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instrText>FORMTEXT</w:instrText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575730" w:rsidRPr="00B8460A">
        <w:rPr>
          <w:rFonts w:cs="B Zar"/>
          <w:color w:val="000000" w:themeColor="text1"/>
          <w:shd w:val="clear" w:color="auto" w:fill="FFFFFF" w:themeFill="background1"/>
          <w:rtl/>
        </w:rPr>
      </w:r>
      <w:r w:rsidR="00575730" w:rsidRPr="00B8460A">
        <w:rPr>
          <w:rFonts w:cs="B Zar"/>
          <w:color w:val="000000" w:themeColor="text1"/>
          <w:shd w:val="clear" w:color="auto" w:fill="FFFFFF" w:themeFill="background1"/>
          <w:rtl/>
        </w:rPr>
        <w:fldChar w:fldCharType="separate"/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575730" w:rsidRPr="00B8460A">
        <w:rPr>
          <w:rFonts w:cs="B Zar"/>
          <w:color w:val="000000" w:themeColor="text1"/>
          <w:shd w:val="clear" w:color="auto" w:fill="FFFFFF" w:themeFill="background1"/>
          <w:rtl/>
        </w:rPr>
        <w:fldChar w:fldCharType="end"/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p w:rsidR="00610A7B" w:rsidRPr="00B8460A" w:rsidRDefault="00575730" w:rsidP="00610A7B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</w:rPr>
      </w:pPr>
      <w:r w:rsidRPr="00B8460A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610A7B" w:rsidRPr="00B8460A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8460A">
        <w:rPr>
          <w:rFonts w:cs="B Zar"/>
          <w:color w:val="000000" w:themeColor="text1"/>
          <w:rtl/>
        </w:rPr>
      </w:r>
      <w:r w:rsidRPr="00B8460A">
        <w:rPr>
          <w:rFonts w:cs="B Zar"/>
          <w:color w:val="000000" w:themeColor="text1"/>
          <w:rtl/>
        </w:rPr>
        <w:fldChar w:fldCharType="separate"/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B8460A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610A7B" w:rsidRPr="00B8460A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8460A">
        <w:rPr>
          <w:rFonts w:cs="B Zar"/>
          <w:color w:val="000000" w:themeColor="text1"/>
          <w:rtl/>
        </w:rPr>
        <w:fldChar w:fldCharType="end"/>
      </w:r>
      <w:r w:rsidR="00610A7B" w:rsidRPr="00B8460A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2E34CC" w:rsidRPr="00B8460A" w:rsidRDefault="002E34CC" w:rsidP="006B0557">
      <w:pPr>
        <w:spacing w:line="360" w:lineRule="auto"/>
        <w:ind w:left="140" w:right="180"/>
        <w:jc w:val="center"/>
        <w:rPr>
          <w:rFonts w:ascii="Arial" w:hAnsi="Arial" w:cs="B Zar"/>
          <w:b/>
          <w:bCs/>
          <w:color w:val="000000" w:themeColor="text1"/>
          <w:rtl/>
          <w:lang w:bidi="fa-IR"/>
        </w:rPr>
      </w:pPr>
      <w:r w:rsidRPr="00B8460A">
        <w:rPr>
          <w:rFonts w:ascii="Arial" w:hAnsi="Arial" w:cs="B Zar"/>
          <w:color w:val="000000" w:themeColor="text1"/>
          <w:rtl/>
          <w:lang w:bidi="fa-IR"/>
        </w:rPr>
        <w:t>معاونت آموزشی دانشگاه علوم پزشکی کردستان</w:t>
      </w:r>
    </w:p>
    <w:p w:rsidR="002E34CC" w:rsidRPr="00B8460A" w:rsidRDefault="002E34CC" w:rsidP="006B0557">
      <w:pPr>
        <w:spacing w:line="360" w:lineRule="auto"/>
        <w:jc w:val="center"/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</w:pPr>
      <w:r w:rsidRPr="00B8460A"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  <w:t>مرکز مطالعات و توسعه آموزش پزشکی</w:t>
      </w:r>
    </w:p>
    <w:p w:rsidR="002E34CC" w:rsidRPr="00B8460A" w:rsidRDefault="002E34CC" w:rsidP="006B0557">
      <w:pPr>
        <w:pStyle w:val="Heading2"/>
        <w:jc w:val="center"/>
        <w:rPr>
          <w:rFonts w:ascii="Arial" w:hAnsi="Arial" w:cs="B Zar"/>
          <w:b w:val="0"/>
          <w:bCs w:val="0"/>
          <w:color w:val="000000" w:themeColor="text1"/>
          <w:sz w:val="24"/>
          <w:szCs w:val="24"/>
          <w:lang w:bidi="fa-IR"/>
        </w:rPr>
      </w:pPr>
      <w:r w:rsidRPr="00B8460A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فرم </w:t>
      </w:r>
      <w:r w:rsidRPr="00B8460A">
        <w:rPr>
          <w:rFonts w:ascii="Arial" w:hAnsi="Arial" w:cs="B Zar" w:hint="cs"/>
          <w:b w:val="0"/>
          <w:bCs w:val="0"/>
          <w:color w:val="000000" w:themeColor="text1"/>
          <w:sz w:val="24"/>
          <w:szCs w:val="24"/>
          <w:rtl/>
          <w:lang w:bidi="fa-IR"/>
        </w:rPr>
        <w:t>طرح</w:t>
      </w:r>
      <w:r w:rsidRPr="00B8460A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دوره</w:t>
      </w:r>
      <w:r w:rsidRPr="00B8460A">
        <w:rPr>
          <w:rFonts w:ascii="Arial" w:hAnsi="Arial" w:cs="B Zar"/>
          <w:b w:val="0"/>
          <w:bCs w:val="0"/>
          <w:color w:val="000000" w:themeColor="text1"/>
          <w:sz w:val="22"/>
          <w:szCs w:val="22"/>
          <w:lang w:bidi="fa-IR"/>
        </w:rPr>
        <w:t>(Course Plan)</w:t>
      </w:r>
    </w:p>
    <w:tbl>
      <w:tblPr>
        <w:tblpPr w:leftFromText="180" w:rightFromText="180" w:vertAnchor="text" w:horzAnchor="margin" w:tblpY="240"/>
        <w:bidiVisual/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4111"/>
        <w:gridCol w:w="2805"/>
        <w:gridCol w:w="24"/>
        <w:gridCol w:w="2983"/>
      </w:tblGrid>
      <w:tr w:rsidR="002E34CC" w:rsidRPr="00B8460A" w:rsidTr="00D33F1C">
        <w:trPr>
          <w:trHeight w:val="440"/>
        </w:trPr>
        <w:tc>
          <w:tcPr>
            <w:tcW w:w="4111" w:type="dxa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دانشكده:   </w:t>
            </w:r>
            <w:r w:rsidR="00D33F1C" w:rsidRPr="00B8460A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پیراپزشکی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                                   </w:t>
            </w:r>
          </w:p>
        </w:tc>
        <w:tc>
          <w:tcPr>
            <w:tcW w:w="2829" w:type="dxa"/>
            <w:gridSpan w:val="2"/>
            <w:shd w:val="clear" w:color="auto" w:fill="C6D9F1"/>
            <w:vAlign w:val="center"/>
          </w:tcPr>
          <w:p w:rsidR="002E34CC" w:rsidRPr="00B8460A" w:rsidRDefault="002E34CC" w:rsidP="00D65C11">
            <w:pPr>
              <w:rPr>
                <w:rFonts w:ascii="Arial" w:hAnsi="Arial" w:cs="B Zar" w:hint="cs"/>
                <w:b/>
                <w:bCs/>
                <w:color w:val="000000" w:themeColor="text1"/>
                <w:rtl/>
                <w:lang w:bidi="fa-IR"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سال تحصیلی:</w:t>
            </w:r>
            <w:r w:rsidR="00D65C11">
              <w:rPr>
                <w:rFonts w:ascii="Arial" w:hAnsi="Arial" w:cs="B Zar" w:hint="cs"/>
                <w:b/>
                <w:bCs/>
                <w:color w:val="000000" w:themeColor="text1"/>
                <w:rtl/>
                <w:lang w:bidi="fa-IR"/>
              </w:rPr>
              <w:t>99-98</w:t>
            </w:r>
          </w:p>
        </w:tc>
        <w:tc>
          <w:tcPr>
            <w:tcW w:w="2983" w:type="dxa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  <w:lang w:bidi="fa-IR"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نیمسال:</w:t>
            </w:r>
            <w:r w:rsidR="00D33F1C" w:rsidRPr="00B8460A">
              <w:rPr>
                <w:rFonts w:ascii="Arial" w:hAnsi="Arial" w:cs="B Zar" w:hint="cs"/>
                <w:b/>
                <w:bCs/>
                <w:color w:val="000000" w:themeColor="text1"/>
                <w:rtl/>
                <w:lang w:bidi="fa-IR"/>
              </w:rPr>
              <w:t>دوم</w:t>
            </w:r>
          </w:p>
        </w:tc>
      </w:tr>
      <w:tr w:rsidR="002E34CC" w:rsidRPr="00B8460A" w:rsidTr="00D33F1C">
        <w:trPr>
          <w:trHeight w:val="440"/>
        </w:trPr>
        <w:tc>
          <w:tcPr>
            <w:tcW w:w="4111" w:type="dxa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نام واحد: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فوریتهای داخلی پیشرفته </w:t>
            </w:r>
            <w:r w:rsidR="00D33F1C"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2                    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5" w:type="dxa"/>
            <w:shd w:val="clear" w:color="auto" w:fill="C6D9F1"/>
            <w:vAlign w:val="center"/>
          </w:tcPr>
          <w:p w:rsidR="002E34CC" w:rsidRPr="00B8460A" w:rsidRDefault="002E34CC" w:rsidP="00D33F1C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تعداد واحد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="00D33F1C"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1.5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واحد                                   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نوع واحد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نظری</w:t>
            </w:r>
          </w:p>
        </w:tc>
      </w:tr>
      <w:tr w:rsidR="002E34CC" w:rsidRPr="00B8460A" w:rsidTr="00D33F1C">
        <w:trPr>
          <w:trHeight w:val="440"/>
        </w:trPr>
        <w:tc>
          <w:tcPr>
            <w:tcW w:w="4111" w:type="dxa"/>
            <w:shd w:val="clear" w:color="auto" w:fill="C6D9F1"/>
            <w:vAlign w:val="center"/>
          </w:tcPr>
          <w:p w:rsidR="002E34CC" w:rsidRPr="00B8460A" w:rsidRDefault="002E34CC" w:rsidP="00D33F1C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رشته: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فوریتهای پزشکی</w:t>
            </w:r>
          </w:p>
        </w:tc>
        <w:tc>
          <w:tcPr>
            <w:tcW w:w="2805" w:type="dxa"/>
            <w:shd w:val="clear" w:color="auto" w:fill="C6D9F1"/>
            <w:vAlign w:val="center"/>
          </w:tcPr>
          <w:p w:rsidR="002E34CC" w:rsidRPr="00B8460A" w:rsidRDefault="002E34CC" w:rsidP="00D33F1C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مقطع: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کارشناسی </w:t>
            </w:r>
            <w:r w:rsidR="00D33F1C"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ناپیوسته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ترم: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ترم </w:t>
            </w:r>
            <w:r w:rsidR="00D33F1C"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3</w:t>
            </w:r>
          </w:p>
        </w:tc>
      </w:tr>
      <w:tr w:rsidR="002E34CC" w:rsidRPr="00B8460A" w:rsidTr="00D33F1C">
        <w:trPr>
          <w:trHeight w:val="464"/>
        </w:trPr>
        <w:tc>
          <w:tcPr>
            <w:tcW w:w="4111" w:type="dxa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پيش نياز :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  <w:shd w:val="clear" w:color="auto" w:fill="FFFF99"/>
                <w:rtl/>
              </w:rPr>
              <w:t xml:space="preserve">   </w:t>
            </w:r>
            <w:r w:rsidR="00D33F1C"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 نشانه شناسی و معاینات بدنی</w:t>
            </w:r>
          </w:p>
        </w:tc>
        <w:tc>
          <w:tcPr>
            <w:tcW w:w="2805" w:type="dxa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محل برگزاری:</w:t>
            </w:r>
            <w:r w:rsidR="00D33F1C" w:rsidRPr="00B8460A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کلاس 204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8460A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>مسئول درس :</w:t>
            </w:r>
            <w:r w:rsidRPr="00B8460A">
              <w:rPr>
                <w:rFonts w:ascii="Arial" w:hAnsi="Arial" w:cs="B Zar"/>
                <w:b/>
                <w:bCs/>
                <w:color w:val="000000" w:themeColor="text1"/>
                <w:rtl/>
              </w:rPr>
              <w:tab/>
            </w:r>
            <w:r w:rsidR="00D33F1C" w:rsidRPr="00B8460A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نسرین دانشخواه</w:t>
            </w:r>
          </w:p>
        </w:tc>
      </w:tr>
    </w:tbl>
    <w:p w:rsidR="002E34CC" w:rsidRPr="00B8460A" w:rsidRDefault="002E34CC" w:rsidP="002E34CC">
      <w:pPr>
        <w:rPr>
          <w:rFonts w:ascii="Arial" w:hAnsi="Arial" w:cs="B Zar"/>
          <w:color w:val="000000" w:themeColor="text1"/>
          <w:rtl/>
        </w:rPr>
      </w:pPr>
    </w:p>
    <w:p w:rsidR="002E34CC" w:rsidRPr="00B8460A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</w:rPr>
      </w:pPr>
      <w:r w:rsidRPr="00B8460A">
        <w:rPr>
          <w:rFonts w:ascii="Arial" w:hAnsi="Arial" w:cs="B Zar"/>
          <w:color w:val="000000" w:themeColor="text1"/>
          <w:rtl/>
        </w:rPr>
        <w:t>هدف كل</w:t>
      </w:r>
      <w:r w:rsidRPr="00B8460A">
        <w:rPr>
          <w:rFonts w:ascii="Arial" w:hAnsi="Arial" w:cs="B Zar" w:hint="cs"/>
          <w:color w:val="000000" w:themeColor="text1"/>
          <w:rtl/>
        </w:rPr>
        <w:t>ی</w:t>
      </w:r>
    </w:p>
    <w:p w:rsidR="002949B0" w:rsidRDefault="002949B0" w:rsidP="002949B0">
      <w:pPr>
        <w:rPr>
          <w:rFonts w:asciiTheme="majorBidi" w:hAnsiTheme="majorBidi" w:cs="B Zar"/>
          <w:sz w:val="26"/>
          <w:szCs w:val="26"/>
          <w:rtl/>
        </w:rPr>
      </w:pPr>
      <w:r w:rsidRPr="00B8460A">
        <w:rPr>
          <w:rFonts w:asciiTheme="majorBidi" w:hAnsiTheme="majorBidi" w:cs="B Zar"/>
          <w:sz w:val="26"/>
          <w:szCs w:val="26"/>
          <w:rtl/>
        </w:rPr>
        <w:t>آشنا یی با مفاهیم و اصول کلی مراقبتهای فوری در مرحله پیش بیمارستانی در اورژانس های سیس</w:t>
      </w:r>
      <w:r w:rsidRPr="00B8460A">
        <w:rPr>
          <w:rFonts w:asciiTheme="majorBidi" w:hAnsiTheme="majorBidi" w:cs="B Zar" w:hint="cs"/>
          <w:sz w:val="26"/>
          <w:szCs w:val="26"/>
          <w:rtl/>
        </w:rPr>
        <w:t>ت</w:t>
      </w:r>
      <w:r w:rsidRPr="00B8460A">
        <w:rPr>
          <w:rFonts w:asciiTheme="majorBidi" w:hAnsiTheme="majorBidi" w:cs="B Zar"/>
          <w:sz w:val="26"/>
          <w:szCs w:val="26"/>
          <w:rtl/>
        </w:rPr>
        <w:t>م عص</w:t>
      </w:r>
      <w:r w:rsidRPr="00B8460A">
        <w:rPr>
          <w:rFonts w:asciiTheme="majorBidi" w:hAnsiTheme="majorBidi" w:cs="B Zar" w:hint="cs"/>
          <w:sz w:val="26"/>
          <w:szCs w:val="26"/>
          <w:rtl/>
        </w:rPr>
        <w:t>ب</w:t>
      </w:r>
      <w:r w:rsidRPr="00B8460A">
        <w:rPr>
          <w:rFonts w:asciiTheme="majorBidi" w:hAnsiTheme="majorBidi" w:cs="B Zar"/>
          <w:sz w:val="26"/>
          <w:szCs w:val="26"/>
          <w:rtl/>
        </w:rPr>
        <w:t xml:space="preserve">ی </w:t>
      </w:r>
      <w:r w:rsidRPr="00B8460A">
        <w:rPr>
          <w:rFonts w:asciiTheme="majorBidi" w:hAnsiTheme="majorBidi" w:cs="B Zar" w:hint="cs"/>
          <w:sz w:val="26"/>
          <w:szCs w:val="26"/>
          <w:rtl/>
        </w:rPr>
        <w:t>و</w:t>
      </w:r>
      <w:r w:rsidRPr="00B8460A">
        <w:rPr>
          <w:rFonts w:asciiTheme="majorBidi" w:hAnsiTheme="majorBidi" w:cs="B Zar"/>
          <w:sz w:val="26"/>
          <w:szCs w:val="26"/>
          <w:rtl/>
        </w:rPr>
        <w:t>گوارش</w:t>
      </w:r>
      <w:r w:rsidRPr="00B8460A">
        <w:rPr>
          <w:rFonts w:asciiTheme="majorBidi" w:hAnsiTheme="majorBidi" w:cs="B Zar" w:hint="cs"/>
          <w:sz w:val="26"/>
          <w:szCs w:val="26"/>
          <w:rtl/>
        </w:rPr>
        <w:t xml:space="preserve">ی </w:t>
      </w:r>
      <w:r w:rsidRPr="00B8460A">
        <w:rPr>
          <w:rFonts w:asciiTheme="majorBidi" w:hAnsiTheme="majorBidi" w:cs="B Zar"/>
          <w:sz w:val="26"/>
          <w:szCs w:val="26"/>
          <w:rtl/>
        </w:rPr>
        <w:t>و ادراری</w:t>
      </w:r>
      <w:r w:rsidRPr="00B8460A">
        <w:rPr>
          <w:rFonts w:asciiTheme="majorBidi" w:hAnsiTheme="majorBidi" w:cs="B Zar"/>
          <w:sz w:val="26"/>
          <w:szCs w:val="26"/>
        </w:rPr>
        <w:t xml:space="preserve"> </w:t>
      </w:r>
      <w:r w:rsidR="0091390E">
        <w:rPr>
          <w:rFonts w:asciiTheme="majorBidi" w:hAnsiTheme="majorBidi" w:cs="B Zar"/>
          <w:sz w:val="26"/>
          <w:szCs w:val="26"/>
        </w:rPr>
        <w:t>–</w:t>
      </w:r>
      <w:r w:rsidRPr="00B8460A">
        <w:rPr>
          <w:rFonts w:asciiTheme="majorBidi" w:hAnsiTheme="majorBidi" w:cs="B Zar"/>
          <w:sz w:val="26"/>
          <w:szCs w:val="26"/>
          <w:rtl/>
        </w:rPr>
        <w:t>تناسلی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i/>
          <w:iCs/>
          <w:sz w:val="26"/>
          <w:szCs w:val="26"/>
        </w:rPr>
      </w:pPr>
      <w:r w:rsidRPr="0091390E">
        <w:rPr>
          <w:rFonts w:asciiTheme="majorBidi" w:hAnsiTheme="majorBidi" w:cs="B Zar"/>
          <w:b/>
          <w:bCs/>
          <w:i/>
          <w:iCs/>
          <w:sz w:val="26"/>
          <w:szCs w:val="26"/>
          <w:rtl/>
        </w:rPr>
        <w:t>اهداف کلی جلسات نظری</w:t>
      </w:r>
      <w:r w:rsidRPr="0091390E">
        <w:rPr>
          <w:rFonts w:asciiTheme="majorBidi" w:hAnsiTheme="majorBidi" w:cs="B Zar"/>
          <w:b/>
          <w:bCs/>
          <w:i/>
          <w:i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آناتومی و فیزیولوژی سیستم عصبی،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نحوه ارزیابی واقدامات درمانی فوری در تغییر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وضعیت هوشیاری، افزایش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فشارداخل جمجمه ای و سکته مغزی</w:t>
      </w:r>
      <w:r w:rsidRPr="00BC74E2">
        <w:rPr>
          <w:rFonts w:asciiTheme="majorBidi" w:hAnsiTheme="majorBidi" w:cs="B Zar" w:hint="cs"/>
          <w:sz w:val="26"/>
          <w:szCs w:val="26"/>
          <w:rtl/>
        </w:rPr>
        <w:t>.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2–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تعریف، نحوه ارزیابی واقدامات درمانی فوری در سردرد و سرگیجه و سنکوپ، تشنج و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انواع صرع</w:t>
      </w:r>
      <w:r w:rsidRPr="00BC74E2">
        <w:rPr>
          <w:rFonts w:asciiTheme="majorBidi" w:hAnsiTheme="majorBidi" w:cs="B Zar" w:hint="cs"/>
          <w:sz w:val="26"/>
          <w:szCs w:val="26"/>
          <w:rtl/>
        </w:rPr>
        <w:t>.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تعریف، نحوه ارزیابی واقدامات درمانی فوری درشکم حاد، اپاندیسیت، پریتونیت، پانکراتیت حاد، کله سیستیت حاد</w:t>
      </w:r>
      <w:r w:rsidRPr="00BC74E2">
        <w:rPr>
          <w:rFonts w:asciiTheme="majorBidi" w:hAnsiTheme="majorBidi" w:cs="B Zar" w:hint="cs"/>
          <w:sz w:val="26"/>
          <w:szCs w:val="26"/>
          <w:rtl/>
        </w:rPr>
        <w:t>.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تعریف، علل، ارزیابی واقدامات درمانی فوری درانسداد روده، فتق و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بیماری عروقی شکم و آنوریسم </w:t>
      </w:r>
      <w:r w:rsidRPr="00BC74E2">
        <w:rPr>
          <w:rFonts w:asciiTheme="majorBidi" w:hAnsiTheme="majorBidi" w:cs="B Zar" w:hint="cs"/>
          <w:sz w:val="26"/>
          <w:szCs w:val="26"/>
          <w:rtl/>
        </w:rPr>
        <w:t>آئ</w:t>
      </w:r>
      <w:r w:rsidRPr="00BC74E2">
        <w:rPr>
          <w:rFonts w:asciiTheme="majorBidi" w:hAnsiTheme="majorBidi" w:cs="B Zar"/>
          <w:sz w:val="26"/>
          <w:szCs w:val="26"/>
          <w:rtl/>
        </w:rPr>
        <w:t>ورت</w:t>
      </w:r>
      <w:r w:rsidRPr="00BC74E2">
        <w:rPr>
          <w:rFonts w:asciiTheme="majorBidi" w:hAnsiTheme="majorBidi" w:cs="B Zar" w:hint="cs"/>
          <w:sz w:val="26"/>
          <w:szCs w:val="26"/>
          <w:rtl/>
        </w:rPr>
        <w:t>.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تعریف، علل، ارزیابی و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درگاستریت حاد، زخم گوارشی و خونریزیهای گوارشی</w:t>
      </w:r>
      <w:r w:rsidRPr="00BC74E2">
        <w:rPr>
          <w:rFonts w:asciiTheme="majorBidi" w:hAnsiTheme="majorBidi" w:cs="B Zar" w:hint="cs"/>
          <w:sz w:val="26"/>
          <w:szCs w:val="26"/>
          <w:rtl/>
        </w:rPr>
        <w:t>.</w:t>
      </w:r>
    </w:p>
    <w:p w:rsidR="0091390E" w:rsidRPr="00B8460A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تعریف، علل، ارزیابی واقدامات درمانی فوری درسنگ کلیوی، چرخش بیضه، بیماریهای التهابی لگن شکمی</w:t>
      </w:r>
    </w:p>
    <w:p w:rsidR="002E34CC" w:rsidRPr="00B8460A" w:rsidRDefault="002E34CC" w:rsidP="002E34CC">
      <w:pPr>
        <w:tabs>
          <w:tab w:val="left" w:pos="567"/>
        </w:tabs>
        <w:spacing w:line="360" w:lineRule="auto"/>
        <w:jc w:val="both"/>
        <w:rPr>
          <w:rFonts w:ascii="Arial" w:hAnsi="Arial" w:cs="B Zar"/>
          <w:b/>
          <w:bCs/>
          <w:color w:val="000000" w:themeColor="text1"/>
          <w:sz w:val="22"/>
          <w:rtl/>
        </w:rPr>
      </w:pPr>
    </w:p>
    <w:p w:rsidR="002E34CC" w:rsidRPr="00B8460A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lang w:bidi="fa-IR"/>
        </w:rPr>
      </w:pPr>
      <w:r w:rsidRPr="00B8460A">
        <w:rPr>
          <w:rFonts w:ascii="Arial" w:hAnsi="Arial" w:cs="B Zar"/>
          <w:b w:val="0"/>
          <w:bCs w:val="0"/>
          <w:color w:val="000000" w:themeColor="text1"/>
          <w:rtl/>
        </w:rPr>
        <w:t>پیامدهای یادگیری(</w:t>
      </w:r>
      <w:r w:rsidRPr="00B8460A">
        <w:rPr>
          <w:rFonts w:ascii="Arial" w:hAnsi="Arial" w:cs="B Zar"/>
          <w:b w:val="0"/>
          <w:bCs w:val="0"/>
          <w:color w:val="000000" w:themeColor="text1"/>
        </w:rPr>
        <w:t>Learning Outcome</w:t>
      </w:r>
      <w:r w:rsidRPr="00B8460A">
        <w:rPr>
          <w:rFonts w:ascii="Arial" w:hAnsi="Arial" w:cs="B Zar"/>
          <w:b w:val="0"/>
          <w:bCs w:val="0"/>
          <w:color w:val="000000" w:themeColor="text1"/>
          <w:rtl/>
          <w:lang w:bidi="fa-IR"/>
        </w:rPr>
        <w:t>)</w:t>
      </w:r>
    </w:p>
    <w:p w:rsidR="002E34CC" w:rsidRPr="00B8460A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</w:rPr>
      </w:pPr>
      <w:r w:rsidRPr="00B8460A">
        <w:rPr>
          <w:rFonts w:ascii="Arial" w:hAnsi="Arial" w:cs="B Zar"/>
          <w:b w:val="0"/>
          <w:bCs w:val="0"/>
          <w:color w:val="000000" w:themeColor="text1"/>
          <w:rtl/>
        </w:rPr>
        <w:t>(</w:t>
      </w:r>
      <w:r w:rsidRPr="00B8460A">
        <w:rPr>
          <w:rFonts w:ascii="Arial" w:hAnsi="Arial" w:cs="B Zar"/>
          <w:b w:val="0"/>
          <w:bCs w:val="0"/>
          <w:color w:val="000000" w:themeColor="text1"/>
        </w:rPr>
        <w:sym w:font="Wingdings 2" w:char="F0E4"/>
      </w:r>
      <w:r w:rsidRPr="00B8460A">
        <w:rPr>
          <w:rFonts w:ascii="Arial" w:hAnsi="Arial" w:cs="B Zar"/>
          <w:b w:val="0"/>
          <w:bCs w:val="0"/>
          <w:color w:val="000000" w:themeColor="text1"/>
          <w:rtl/>
        </w:rPr>
        <w:t>حیطه ها مشخص شود. شناختی، روانی حرکتی و نگرشی)</w:t>
      </w: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اهداف ویژه رفتاری به تفکیک اهداف کلی جلسات نظری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91390E">
        <w:rPr>
          <w:rFonts w:asciiTheme="majorBidi" w:hAnsiTheme="majorBidi" w:cs="B Zar"/>
          <w:b/>
          <w:bCs/>
          <w:sz w:val="26"/>
          <w:szCs w:val="26"/>
        </w:rPr>
        <w:lastRenderedPageBreak/>
        <w:t xml:space="preserve">5-5-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آشنایی با آناتومی و فیزیولوژی سیستم عصبی ارزیابی و اقدامات درمانی فوری در تغییر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وضعیت هوشیاری و افزایش فشارداخل جمجمه وسکته مغزی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1-1- </w:t>
      </w:r>
      <w:r w:rsidRPr="00BC74E2">
        <w:rPr>
          <w:rFonts w:asciiTheme="majorBidi" w:hAnsiTheme="majorBidi" w:cs="B Zar"/>
          <w:sz w:val="26"/>
          <w:szCs w:val="26"/>
          <w:rtl/>
        </w:rPr>
        <w:t>آناتومی قسمتهای سیستم عصبی مرکزی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2-1- </w:t>
      </w:r>
      <w:r w:rsidRPr="00BC74E2">
        <w:rPr>
          <w:rFonts w:asciiTheme="majorBidi" w:hAnsiTheme="majorBidi" w:cs="B Zar"/>
          <w:sz w:val="26"/>
          <w:szCs w:val="26"/>
          <w:rtl/>
        </w:rPr>
        <w:t>آناتومی قسمتهای سیستم عصبی محیطی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3-1- </w:t>
      </w:r>
      <w:r w:rsidRPr="00BC74E2">
        <w:rPr>
          <w:rFonts w:asciiTheme="majorBidi" w:hAnsiTheme="majorBidi" w:cs="B Zar"/>
          <w:sz w:val="26"/>
          <w:szCs w:val="26"/>
          <w:rtl/>
        </w:rPr>
        <w:t>نحوه عملکرد هریک از قسمتهای سیستم عصبی مرکزی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4-1- </w:t>
      </w:r>
      <w:r w:rsidRPr="00BC74E2">
        <w:rPr>
          <w:rFonts w:asciiTheme="majorBidi" w:hAnsiTheme="majorBidi" w:cs="B Zar"/>
          <w:sz w:val="26"/>
          <w:szCs w:val="26"/>
          <w:rtl/>
        </w:rPr>
        <w:t>نحوه عملکرد هریک از قسمتهای سیستم عصبی محیطی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5-1- </w:t>
      </w:r>
      <w:r w:rsidRPr="00BC74E2">
        <w:rPr>
          <w:rFonts w:asciiTheme="majorBidi" w:hAnsiTheme="majorBidi" w:cs="B Zar"/>
          <w:sz w:val="26"/>
          <w:szCs w:val="26"/>
          <w:rtl/>
        </w:rPr>
        <w:t>هوشیاری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6-1- </w:t>
      </w:r>
      <w:r w:rsidRPr="00BC74E2">
        <w:rPr>
          <w:rFonts w:asciiTheme="majorBidi" w:hAnsiTheme="majorBidi" w:cs="B Zar"/>
          <w:sz w:val="26"/>
          <w:szCs w:val="26"/>
          <w:rtl/>
        </w:rPr>
        <w:t>تغییر وضعیت هوشیاری را در یک جمله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7-1- </w:t>
      </w:r>
      <w:r w:rsidRPr="00BC74E2">
        <w:rPr>
          <w:rFonts w:asciiTheme="majorBidi" w:hAnsiTheme="majorBidi" w:cs="B Zar"/>
          <w:sz w:val="26"/>
          <w:szCs w:val="26"/>
          <w:rtl/>
        </w:rPr>
        <w:t>علل تغییر وضعیت هوشیاری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8-1- </w:t>
      </w:r>
      <w:r w:rsidRPr="00BC74E2">
        <w:rPr>
          <w:rFonts w:asciiTheme="majorBidi" w:hAnsiTheme="majorBidi" w:cs="B Zar"/>
          <w:sz w:val="26"/>
          <w:szCs w:val="26"/>
          <w:rtl/>
        </w:rPr>
        <w:t>چهار علت غیر ساختمانی تغییر وضعیت هوشیاری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9-1-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اقدامات درمانی در تغییر وضعیت </w:t>
      </w:r>
      <w:r w:rsidRPr="00BC74E2">
        <w:rPr>
          <w:rFonts w:asciiTheme="majorBidi" w:hAnsiTheme="majorBidi" w:cs="B Zar" w:hint="cs"/>
          <w:sz w:val="26"/>
          <w:szCs w:val="26"/>
          <w:rtl/>
        </w:rPr>
        <w:t>ه</w:t>
      </w:r>
      <w:r w:rsidRPr="00BC74E2">
        <w:rPr>
          <w:rFonts w:asciiTheme="majorBidi" w:hAnsiTheme="majorBidi" w:cs="B Zar"/>
          <w:sz w:val="26"/>
          <w:szCs w:val="26"/>
          <w:rtl/>
        </w:rPr>
        <w:t>وشیاری را ذکر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11-1- </w:t>
      </w:r>
      <w:r w:rsidRPr="00BC74E2">
        <w:rPr>
          <w:rFonts w:asciiTheme="majorBidi" w:hAnsiTheme="majorBidi" w:cs="B Zar"/>
          <w:sz w:val="26"/>
          <w:szCs w:val="26"/>
          <w:rtl/>
        </w:rPr>
        <w:t>عوامل موثر در حفط فشار داخل جمجمه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11-1- </w:t>
      </w:r>
      <w:r w:rsidRPr="00BC74E2">
        <w:rPr>
          <w:rFonts w:asciiTheme="majorBidi" w:hAnsiTheme="majorBidi" w:cs="B Zar"/>
          <w:sz w:val="26"/>
          <w:szCs w:val="26"/>
          <w:rtl/>
        </w:rPr>
        <w:t>علل افزایش فشار داخل جمجمه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12-1-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افزایش فشار را ذکر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13-1-</w:t>
      </w:r>
      <w:r w:rsidRPr="00BC74E2">
        <w:rPr>
          <w:rFonts w:asciiTheme="majorBidi" w:hAnsiTheme="majorBidi" w:cs="B Zar"/>
          <w:sz w:val="26"/>
          <w:szCs w:val="26"/>
          <w:rtl/>
        </w:rPr>
        <w:t>عوارض افزایش فشار داخل جمجمه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proofErr w:type="gramStart"/>
      <w:r w:rsidRPr="00BC74E2">
        <w:rPr>
          <w:rFonts w:asciiTheme="majorBidi" w:hAnsiTheme="majorBidi" w:cs="B Zar"/>
          <w:sz w:val="26"/>
          <w:szCs w:val="26"/>
        </w:rPr>
        <w:t xml:space="preserve">14-1-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افزایش فشار داخل جمجمه ای را بیان کند</w:t>
      </w:r>
      <w:r w:rsidRPr="00BC74E2">
        <w:rPr>
          <w:rFonts w:asciiTheme="majorBidi" w:hAnsiTheme="majorBidi" w:cs="B Zar"/>
          <w:sz w:val="26"/>
          <w:szCs w:val="26"/>
        </w:rPr>
        <w:t>.</w:t>
      </w:r>
      <w:proofErr w:type="gramEnd"/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15-1- </w:t>
      </w:r>
      <w:r w:rsidRPr="00BC74E2">
        <w:rPr>
          <w:rFonts w:asciiTheme="majorBidi" w:hAnsiTheme="majorBidi" w:cs="B Zar"/>
          <w:sz w:val="26"/>
          <w:szCs w:val="26"/>
          <w:rtl/>
        </w:rPr>
        <w:t>سکته مغزی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16-1- </w:t>
      </w:r>
      <w:r w:rsidRPr="00BC74E2">
        <w:rPr>
          <w:rFonts w:asciiTheme="majorBidi" w:hAnsiTheme="majorBidi" w:cs="B Zar"/>
          <w:sz w:val="26"/>
          <w:szCs w:val="26"/>
          <w:rtl/>
        </w:rPr>
        <w:t>انواع سکته مغزی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17-1-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سکته مغزی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18-1-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سکته مغزی هموراژیک و غیر هموراژیک را با هم مقایسه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19-1- </w:t>
      </w:r>
      <w:r w:rsidRPr="00BC74E2">
        <w:rPr>
          <w:rFonts w:asciiTheme="majorBidi" w:hAnsiTheme="majorBidi" w:cs="B Zar"/>
          <w:sz w:val="26"/>
          <w:szCs w:val="26"/>
          <w:rtl/>
        </w:rPr>
        <w:t>روش استفاده از مقیاس امتیاز بندی سینسیناتی درتشخیص سریع سکته مغزی را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21-1-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سکته مغزی ایسکمیک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21-1-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سکته مغزی هموراژیک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22-1- </w:t>
      </w:r>
      <w:r w:rsidRPr="00BC74E2">
        <w:rPr>
          <w:rFonts w:asciiTheme="majorBidi" w:hAnsiTheme="majorBidi" w:cs="B Zar"/>
          <w:sz w:val="26"/>
          <w:szCs w:val="26"/>
          <w:rtl/>
        </w:rPr>
        <w:t>روش انتقال صحیح بیماران سکته مغزی را ذکر کند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</w:rPr>
        <w:t>2</w:t>
      </w:r>
      <w:r w:rsidRPr="0091390E">
        <w:rPr>
          <w:rFonts w:asciiTheme="majorBidi" w:hAnsiTheme="majorBidi" w:cs="B Zar"/>
          <w:b/>
          <w:bCs/>
          <w:sz w:val="26"/>
          <w:szCs w:val="26"/>
        </w:rPr>
        <w:t xml:space="preserve">-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آشنایی با تعریف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،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علل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،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ارزیابی واقدامات درمانی فوری در سردرد و سرگیجه و سنکوپ 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،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تشنج و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انواع صرع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b/>
          <w:b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2-1- </w:t>
      </w:r>
      <w:r w:rsidRPr="00BC74E2">
        <w:rPr>
          <w:rFonts w:asciiTheme="majorBidi" w:hAnsiTheme="majorBidi" w:cs="B Zar"/>
          <w:sz w:val="26"/>
          <w:szCs w:val="26"/>
          <w:rtl/>
        </w:rPr>
        <w:t>انواع سردرد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lastRenderedPageBreak/>
        <w:t xml:space="preserve">2-2-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سر درد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2-3-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سردرد های عروقی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2-4-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هریک از سر درد های عروقی را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2-5-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سردرد های عصبی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2-6-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سر درد های عصبی را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2-7-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سردردهای با منشا عضو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ی </w:t>
      </w:r>
      <w:r w:rsidRPr="00BC74E2">
        <w:rPr>
          <w:rFonts w:asciiTheme="majorBidi" w:hAnsiTheme="majorBidi" w:cs="B Zar"/>
          <w:sz w:val="26"/>
          <w:szCs w:val="26"/>
          <w:rtl/>
        </w:rPr>
        <w:t>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2-8-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سردرد های عضوی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2-9-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سر درد های عضوی را توضیح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2-11- </w:t>
      </w:r>
      <w:r w:rsidRPr="00BC74E2">
        <w:rPr>
          <w:rFonts w:asciiTheme="majorBidi" w:hAnsiTheme="majorBidi" w:cs="B Zar"/>
          <w:sz w:val="26"/>
          <w:szCs w:val="26"/>
          <w:rtl/>
        </w:rPr>
        <w:t>سرگیجه را در یک جمله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2-11- </w:t>
      </w:r>
      <w:r w:rsidRPr="00BC74E2">
        <w:rPr>
          <w:rFonts w:asciiTheme="majorBidi" w:hAnsiTheme="majorBidi" w:cs="B Zar"/>
          <w:sz w:val="26"/>
          <w:szCs w:val="26"/>
          <w:rtl/>
        </w:rPr>
        <w:t>انواع سرگیجه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2-12- </w:t>
      </w:r>
      <w:r w:rsidRPr="00BC74E2">
        <w:rPr>
          <w:rFonts w:asciiTheme="majorBidi" w:hAnsiTheme="majorBidi" w:cs="B Zar"/>
          <w:sz w:val="26"/>
          <w:szCs w:val="26"/>
          <w:rtl/>
        </w:rPr>
        <w:t>علل سرگیجه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2-13-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سرگیجه را ذکر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2-14- </w:t>
      </w:r>
      <w:r w:rsidRPr="00BC74E2">
        <w:rPr>
          <w:rFonts w:asciiTheme="majorBidi" w:hAnsiTheme="majorBidi" w:cs="B Zar"/>
          <w:sz w:val="26"/>
          <w:szCs w:val="26"/>
          <w:rtl/>
        </w:rPr>
        <w:t>سنکوپ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2-15-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سنکوپ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2-16-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سنکوپ را ذکر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2-17-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سنکوپ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2-18-</w:t>
      </w:r>
      <w:r w:rsidRPr="00BC74E2">
        <w:rPr>
          <w:rFonts w:asciiTheme="majorBidi" w:hAnsiTheme="majorBidi" w:cs="B Zar"/>
          <w:sz w:val="26"/>
          <w:szCs w:val="26"/>
          <w:rtl/>
        </w:rPr>
        <w:t>تشنج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2-19- </w:t>
      </w:r>
      <w:r w:rsidRPr="00BC74E2">
        <w:rPr>
          <w:rFonts w:asciiTheme="majorBidi" w:hAnsiTheme="majorBidi" w:cs="B Zar"/>
          <w:sz w:val="26"/>
          <w:szCs w:val="26"/>
          <w:rtl/>
        </w:rPr>
        <w:t>مکانیسم ایجاد تشنج را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2-21- </w:t>
      </w:r>
      <w:r w:rsidRPr="00BC74E2">
        <w:rPr>
          <w:rFonts w:asciiTheme="majorBidi" w:hAnsiTheme="majorBidi" w:cs="B Zar"/>
          <w:sz w:val="26"/>
          <w:szCs w:val="26"/>
          <w:rtl/>
        </w:rPr>
        <w:t>صرع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2-21-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صرع را ذکر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2-22-</w:t>
      </w:r>
      <w:r w:rsidRPr="00BC74E2">
        <w:rPr>
          <w:rFonts w:asciiTheme="majorBidi" w:hAnsiTheme="majorBidi" w:cs="B Zar"/>
          <w:sz w:val="26"/>
          <w:szCs w:val="26"/>
          <w:rtl/>
        </w:rPr>
        <w:t>تشنج و صرع را با هم مقایسه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2-23- </w:t>
      </w:r>
      <w:r w:rsidRPr="00BC74E2">
        <w:rPr>
          <w:rFonts w:asciiTheme="majorBidi" w:hAnsiTheme="majorBidi" w:cs="B Zar"/>
          <w:sz w:val="26"/>
          <w:szCs w:val="26"/>
          <w:rtl/>
        </w:rPr>
        <w:t>انواع حالت تشنجی عمومی و موضعی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2-24-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مراحل حالت تشنجی را به ترتیب وقوع </w:t>
      </w:r>
      <w:r w:rsidRPr="00BC74E2">
        <w:rPr>
          <w:rFonts w:asciiTheme="majorBidi" w:hAnsiTheme="majorBidi" w:cs="B Zar" w:hint="cs"/>
          <w:sz w:val="26"/>
          <w:szCs w:val="26"/>
          <w:rtl/>
        </w:rPr>
        <w:t>آن</w:t>
      </w:r>
      <w:r w:rsidRPr="00BC74E2">
        <w:rPr>
          <w:rFonts w:asciiTheme="majorBidi" w:hAnsiTheme="majorBidi" w:cs="B Zar"/>
          <w:sz w:val="26"/>
          <w:szCs w:val="26"/>
          <w:rtl/>
        </w:rPr>
        <w:t>ها ذکر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2-25-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اورا در حمالت تشنجی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2-26-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دارویی در حمالت تشنجی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2-27-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غیر دارویی و حمایت کننده در طی حالت تشنجی را ذکر نماید</w:t>
      </w:r>
    </w:p>
    <w:p w:rsidR="0091390E" w:rsidRPr="00BC74E2" w:rsidRDefault="0091390E" w:rsidP="0091390E">
      <w:pPr>
        <w:pStyle w:val="ListParagraph"/>
        <w:numPr>
          <w:ilvl w:val="0"/>
          <w:numId w:val="35"/>
        </w:numPr>
        <w:bidi/>
        <w:spacing w:after="0" w:line="240" w:lineRule="auto"/>
        <w:ind w:left="0" w:firstLine="0"/>
        <w:jc w:val="left"/>
        <w:rPr>
          <w:rFonts w:asciiTheme="majorBidi" w:hAnsiTheme="majorBidi" w:cs="B Zar"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  <w:rtl/>
        </w:rPr>
        <w:t>آشنایی با تعریف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علل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ارزیابی واقدامات درمانی فوری درشکم حاد 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اپاندیسیت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پریتونیت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BC74E2">
        <w:rPr>
          <w:rFonts w:asciiTheme="majorBidi" w:hAnsiTheme="majorBidi" w:cs="B Zar"/>
          <w:sz w:val="26"/>
          <w:szCs w:val="26"/>
          <w:rtl/>
        </w:rPr>
        <w:t>پانکراتیت حاد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>کله سیستیت حاد</w:t>
      </w:r>
    </w:p>
    <w:p w:rsidR="0091390E" w:rsidRPr="00BC74E2" w:rsidRDefault="0091390E" w:rsidP="0091390E">
      <w:pPr>
        <w:pStyle w:val="ListParagraph"/>
        <w:numPr>
          <w:ilvl w:val="0"/>
          <w:numId w:val="35"/>
        </w:numPr>
        <w:bidi/>
        <w:spacing w:after="0" w:line="240" w:lineRule="auto"/>
        <w:ind w:left="0" w:firstLine="0"/>
        <w:jc w:val="left"/>
        <w:rPr>
          <w:rFonts w:asciiTheme="majorBidi" w:hAnsiTheme="majorBidi" w:cs="B Zar"/>
          <w:sz w:val="26"/>
          <w:szCs w:val="26"/>
        </w:rPr>
      </w:pP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b/>
          <w:b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lastRenderedPageBreak/>
        <w:t xml:space="preserve">3-1- </w:t>
      </w:r>
      <w:r w:rsidRPr="00BC74E2">
        <w:rPr>
          <w:rFonts w:asciiTheme="majorBidi" w:hAnsiTheme="majorBidi" w:cs="B Zar"/>
          <w:sz w:val="26"/>
          <w:szCs w:val="26"/>
          <w:rtl/>
        </w:rPr>
        <w:t>شکم حاد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3-2- </w:t>
      </w:r>
      <w:r w:rsidRPr="00BC74E2">
        <w:rPr>
          <w:rFonts w:asciiTheme="majorBidi" w:hAnsiTheme="majorBidi" w:cs="B Zar"/>
          <w:sz w:val="26"/>
          <w:szCs w:val="26"/>
          <w:rtl/>
        </w:rPr>
        <w:t>روش ارزیابی بیمار در شکم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3-3- </w:t>
      </w:r>
      <w:r w:rsidRPr="00BC74E2">
        <w:rPr>
          <w:rFonts w:asciiTheme="majorBidi" w:hAnsiTheme="majorBidi" w:cs="B Zar"/>
          <w:sz w:val="26"/>
          <w:szCs w:val="26"/>
          <w:rtl/>
        </w:rPr>
        <w:t>انواع درد های شکمی را با هم مقایسه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3-4-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درد های شکمی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3-5-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شکم حاد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3-6-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کلی در شکم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3-7-</w:t>
      </w:r>
      <w:r w:rsidRPr="00BC74E2">
        <w:rPr>
          <w:rFonts w:asciiTheme="majorBidi" w:hAnsiTheme="majorBidi" w:cs="B Zar"/>
          <w:sz w:val="26"/>
          <w:szCs w:val="26"/>
          <w:rtl/>
        </w:rPr>
        <w:t>علل، 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ئم بالینی و اقدامات درمانی فوری در </w:t>
      </w:r>
      <w:r w:rsidRPr="00BC74E2">
        <w:rPr>
          <w:rFonts w:asciiTheme="majorBidi" w:hAnsiTheme="majorBidi" w:cs="B Zar" w:hint="cs"/>
          <w:sz w:val="26"/>
          <w:szCs w:val="26"/>
          <w:rtl/>
        </w:rPr>
        <w:t>آ</w:t>
      </w:r>
      <w:r w:rsidRPr="00BC74E2">
        <w:rPr>
          <w:rFonts w:asciiTheme="majorBidi" w:hAnsiTheme="majorBidi" w:cs="B Zar"/>
          <w:sz w:val="26"/>
          <w:szCs w:val="26"/>
          <w:rtl/>
        </w:rPr>
        <w:t>پاندیسیت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3-8- </w:t>
      </w:r>
      <w:r w:rsidRPr="00BC74E2">
        <w:rPr>
          <w:rFonts w:asciiTheme="majorBidi" w:hAnsiTheme="majorBidi" w:cs="B Zar"/>
          <w:sz w:val="26"/>
          <w:szCs w:val="26"/>
          <w:rtl/>
        </w:rPr>
        <w:t>علل، 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و اقدامات درمانی فوری در پریتونیت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3-9- </w:t>
      </w:r>
      <w:r w:rsidRPr="00BC74E2">
        <w:rPr>
          <w:rFonts w:asciiTheme="majorBidi" w:hAnsiTheme="majorBidi" w:cs="B Zar"/>
          <w:sz w:val="26"/>
          <w:szCs w:val="26"/>
          <w:rtl/>
        </w:rPr>
        <w:t>روش صحیح انتقال بیماران با تشخیص شکم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3-11- </w:t>
      </w:r>
      <w:r w:rsidRPr="00BC74E2">
        <w:rPr>
          <w:rFonts w:asciiTheme="majorBidi" w:hAnsiTheme="majorBidi" w:cs="B Zar"/>
          <w:sz w:val="26"/>
          <w:szCs w:val="26"/>
          <w:rtl/>
        </w:rPr>
        <w:t>پانکراتیت حاد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3-11-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پانکراتیت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3-12-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پانکراتیت حاد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3-13-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پانکراتیت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3-14- </w:t>
      </w:r>
      <w:r w:rsidRPr="00BC74E2">
        <w:rPr>
          <w:rFonts w:asciiTheme="majorBidi" w:hAnsiTheme="majorBidi" w:cs="B Zar"/>
          <w:sz w:val="26"/>
          <w:szCs w:val="26"/>
          <w:rtl/>
        </w:rPr>
        <w:t>کله سیستیت حاد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3-15-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کله سیسیتیت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3-16- </w:t>
      </w:r>
      <w:r w:rsidRPr="00BC74E2">
        <w:rPr>
          <w:rFonts w:asciiTheme="majorBidi" w:hAnsiTheme="majorBidi" w:cs="B Zar"/>
          <w:sz w:val="26"/>
          <w:szCs w:val="26"/>
          <w:rtl/>
        </w:rPr>
        <w:t>روش ارزیابی و تشخیص کله سیسیتیت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3-17-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کله سیستیت حاد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3-18-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کله سیستیت حاد را بیان نماید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sz w:val="26"/>
          <w:szCs w:val="26"/>
          <w:rtl/>
        </w:rPr>
      </w:pPr>
      <w:r w:rsidRPr="0091390E">
        <w:rPr>
          <w:rFonts w:asciiTheme="majorBidi" w:hAnsiTheme="majorBidi" w:cs="B Zar"/>
          <w:b/>
          <w:bCs/>
          <w:sz w:val="26"/>
          <w:szCs w:val="26"/>
        </w:rPr>
        <w:t xml:space="preserve">1-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آشنایی با تعریف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،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علل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،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ارزیابی واقدامات درمانی فوری درانسداد روده 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،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فتق و آنوریسم 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آ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ئورت شکمی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b/>
          <w:b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4-1- </w:t>
      </w:r>
      <w:r w:rsidRPr="00BC74E2">
        <w:rPr>
          <w:rFonts w:asciiTheme="majorBidi" w:hAnsiTheme="majorBidi" w:cs="B Zar"/>
          <w:sz w:val="26"/>
          <w:szCs w:val="26"/>
          <w:rtl/>
        </w:rPr>
        <w:t>انسداد روده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4-2- </w:t>
      </w:r>
      <w:r w:rsidRPr="00BC74E2">
        <w:rPr>
          <w:rFonts w:asciiTheme="majorBidi" w:hAnsiTheme="majorBidi" w:cs="B Zar"/>
          <w:sz w:val="26"/>
          <w:szCs w:val="26"/>
          <w:rtl/>
        </w:rPr>
        <w:t>علل شایع انسداد روده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4-3- </w:t>
      </w:r>
      <w:r w:rsidRPr="00BC74E2">
        <w:rPr>
          <w:rFonts w:asciiTheme="majorBidi" w:hAnsiTheme="majorBidi" w:cs="B Zar"/>
          <w:sz w:val="26"/>
          <w:szCs w:val="26"/>
          <w:rtl/>
        </w:rPr>
        <w:t>نحوه ارزیابی بیمار دچار انسداد روده را توضییح دهد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4-4-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و نشانه های انسداد روده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4-4-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انسداد روده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4-5- </w:t>
      </w:r>
      <w:r w:rsidRPr="00BC74E2">
        <w:rPr>
          <w:rFonts w:asciiTheme="majorBidi" w:hAnsiTheme="majorBidi" w:cs="B Zar"/>
          <w:sz w:val="26"/>
          <w:szCs w:val="26"/>
          <w:rtl/>
        </w:rPr>
        <w:t>فتق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4-6-</w:t>
      </w:r>
      <w:r w:rsidRPr="00BC74E2">
        <w:rPr>
          <w:rFonts w:asciiTheme="majorBidi" w:hAnsiTheme="majorBidi" w:cs="B Zar"/>
          <w:sz w:val="26"/>
          <w:szCs w:val="26"/>
          <w:rtl/>
        </w:rPr>
        <w:t>انواع فتق را در سنین مختلف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4-7-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فتق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lastRenderedPageBreak/>
        <w:t xml:space="preserve">4-8-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و نشانه های فتق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4-9-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در فتق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4-11- </w:t>
      </w:r>
      <w:r w:rsidRPr="00BC74E2">
        <w:rPr>
          <w:rFonts w:asciiTheme="majorBidi" w:hAnsiTheme="majorBidi" w:cs="B Zar"/>
          <w:sz w:val="26"/>
          <w:szCs w:val="26"/>
          <w:rtl/>
        </w:rPr>
        <w:t>روش صحیح انتقال بیماران با تشخیص فتق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4-11-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آنوریسم </w:t>
      </w:r>
      <w:r w:rsidRPr="00BC74E2">
        <w:rPr>
          <w:rFonts w:asciiTheme="majorBidi" w:hAnsiTheme="majorBidi" w:cs="B Zar" w:hint="cs"/>
          <w:sz w:val="26"/>
          <w:szCs w:val="26"/>
          <w:rtl/>
        </w:rPr>
        <w:t>آ</w:t>
      </w:r>
      <w:r w:rsidRPr="00BC74E2">
        <w:rPr>
          <w:rFonts w:asciiTheme="majorBidi" w:hAnsiTheme="majorBidi" w:cs="B Zar"/>
          <w:sz w:val="26"/>
          <w:szCs w:val="26"/>
          <w:rtl/>
        </w:rPr>
        <w:t>ئورت شکمی را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4-12-</w:t>
      </w:r>
      <w:r w:rsidRPr="00BC74E2">
        <w:rPr>
          <w:rFonts w:asciiTheme="majorBidi" w:hAnsiTheme="majorBidi" w:cs="B Zar"/>
          <w:sz w:val="26"/>
          <w:szCs w:val="26"/>
          <w:rtl/>
        </w:rPr>
        <w:t>علل آنوریسم ائورت شکمی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4-13-</w:t>
      </w:r>
      <w:r w:rsidRPr="00BC74E2">
        <w:rPr>
          <w:rFonts w:asciiTheme="majorBidi" w:hAnsiTheme="majorBidi" w:cs="B Zar"/>
          <w:sz w:val="26"/>
          <w:szCs w:val="26"/>
          <w:rtl/>
        </w:rPr>
        <w:t>نحوه ارزیابی بیمار با تشخیص آنوریسم ائورت شکمی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4-14- </w:t>
      </w:r>
      <w:r w:rsidRPr="00BC74E2">
        <w:rPr>
          <w:rFonts w:asciiTheme="majorBidi" w:hAnsiTheme="majorBidi" w:cs="B Zar" w:hint="cs"/>
          <w:sz w:val="26"/>
          <w:szCs w:val="26"/>
          <w:rtl/>
        </w:rPr>
        <w:t>علا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ئم و نشانه های آنوریسم </w:t>
      </w:r>
      <w:r w:rsidRPr="00BC74E2">
        <w:rPr>
          <w:rFonts w:asciiTheme="majorBidi" w:hAnsiTheme="majorBidi" w:cs="B Zar" w:hint="cs"/>
          <w:sz w:val="26"/>
          <w:szCs w:val="26"/>
          <w:rtl/>
        </w:rPr>
        <w:t>آئ</w:t>
      </w:r>
      <w:r w:rsidRPr="00BC74E2">
        <w:rPr>
          <w:rFonts w:asciiTheme="majorBidi" w:hAnsiTheme="majorBidi" w:cs="B Zar"/>
          <w:sz w:val="26"/>
          <w:szCs w:val="26"/>
          <w:rtl/>
        </w:rPr>
        <w:t>ورت شکمی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4-15-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اقدامات درمانی فوری در آنوریسم </w:t>
      </w:r>
      <w:r w:rsidRPr="00BC74E2">
        <w:rPr>
          <w:rFonts w:asciiTheme="majorBidi" w:hAnsiTheme="majorBidi" w:cs="B Zar" w:hint="cs"/>
          <w:sz w:val="26"/>
          <w:szCs w:val="26"/>
          <w:rtl/>
        </w:rPr>
        <w:t>آ</w:t>
      </w:r>
      <w:r w:rsidRPr="00BC74E2">
        <w:rPr>
          <w:rFonts w:asciiTheme="majorBidi" w:hAnsiTheme="majorBidi" w:cs="B Zar"/>
          <w:sz w:val="26"/>
          <w:szCs w:val="26"/>
          <w:rtl/>
        </w:rPr>
        <w:t>ئورت شکمی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4-16-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روش صحیح انتقال بیماران با تشخیص آنوریسم </w:t>
      </w:r>
      <w:r w:rsidRPr="00BC74E2">
        <w:rPr>
          <w:rFonts w:asciiTheme="majorBidi" w:hAnsiTheme="majorBidi" w:cs="B Zar" w:hint="cs"/>
          <w:sz w:val="26"/>
          <w:szCs w:val="26"/>
          <w:rtl/>
        </w:rPr>
        <w:t>آ</w:t>
      </w:r>
      <w:r w:rsidRPr="00BC74E2">
        <w:rPr>
          <w:rFonts w:asciiTheme="majorBidi" w:hAnsiTheme="majorBidi" w:cs="B Zar"/>
          <w:sz w:val="26"/>
          <w:szCs w:val="26"/>
          <w:rtl/>
        </w:rPr>
        <w:t>ئورت شکمی را بیان نماید</w:t>
      </w:r>
    </w:p>
    <w:p w:rsidR="0091390E" w:rsidRPr="0091390E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0-</w:t>
      </w:r>
      <w:r w:rsidRPr="0091390E">
        <w:rPr>
          <w:rFonts w:asciiTheme="majorBidi" w:hAnsiTheme="majorBidi" w:cs="B Zar"/>
          <w:b/>
          <w:bCs/>
          <w:sz w:val="26"/>
          <w:szCs w:val="26"/>
        </w:rPr>
        <w:t xml:space="preserve">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آشنایی با تعریف</w:t>
      </w:r>
      <w:proofErr w:type="gramStart"/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،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علل</w:t>
      </w:r>
      <w:proofErr w:type="gramEnd"/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، 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ارزیابی واقدامات در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م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>انی فوری درگاستریت حاد</w:t>
      </w:r>
      <w:r w:rsidRPr="0091390E">
        <w:rPr>
          <w:rFonts w:asciiTheme="majorBidi" w:hAnsiTheme="majorBidi" w:cs="B Zar" w:hint="cs"/>
          <w:b/>
          <w:bCs/>
          <w:sz w:val="26"/>
          <w:szCs w:val="26"/>
          <w:rtl/>
        </w:rPr>
        <w:t>،</w:t>
      </w:r>
      <w:r w:rsidRPr="0091390E">
        <w:rPr>
          <w:rFonts w:asciiTheme="majorBidi" w:hAnsiTheme="majorBidi" w:cs="B Zar"/>
          <w:b/>
          <w:bCs/>
          <w:sz w:val="26"/>
          <w:szCs w:val="26"/>
          <w:rtl/>
        </w:rPr>
        <w:t xml:space="preserve"> زخم گوارشی و خونریزیهای گوارشی</w:t>
      </w: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b/>
          <w:b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5-1-</w:t>
      </w:r>
      <w:r w:rsidRPr="00BC74E2">
        <w:rPr>
          <w:rFonts w:asciiTheme="majorBidi" w:hAnsiTheme="majorBidi" w:cs="B Zar"/>
          <w:sz w:val="26"/>
          <w:szCs w:val="26"/>
          <w:rtl/>
        </w:rPr>
        <w:t>گاستریت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5-2- </w:t>
      </w:r>
      <w:r w:rsidRPr="00BC74E2">
        <w:rPr>
          <w:rFonts w:asciiTheme="majorBidi" w:hAnsiTheme="majorBidi" w:cs="B Zar"/>
          <w:sz w:val="26"/>
          <w:szCs w:val="26"/>
          <w:rtl/>
        </w:rPr>
        <w:t>گاستریت حاد و مزمن را با هم مقایسه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5-3-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گاستریت حاد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5-4-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گاستریت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5-5-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مراقبتهای 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زم در گاستریت حاد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5-6- </w:t>
      </w:r>
      <w:r w:rsidRPr="00BC74E2">
        <w:rPr>
          <w:rFonts w:asciiTheme="majorBidi" w:hAnsiTheme="majorBidi" w:cs="B Zar"/>
          <w:sz w:val="26"/>
          <w:szCs w:val="26"/>
          <w:rtl/>
        </w:rPr>
        <w:t>زخم گوارشی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5-7- </w:t>
      </w:r>
      <w:r w:rsidRPr="00BC74E2">
        <w:rPr>
          <w:rFonts w:asciiTheme="majorBidi" w:hAnsiTheme="majorBidi" w:cs="B Zar"/>
          <w:sz w:val="26"/>
          <w:szCs w:val="26"/>
          <w:rtl/>
        </w:rPr>
        <w:t>انواع زخم های گوارشی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5-8-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بالینی زخم گوارشی معده و دو</w:t>
      </w:r>
      <w:r w:rsidRPr="00BC74E2">
        <w:rPr>
          <w:rFonts w:asciiTheme="majorBidi" w:hAnsiTheme="majorBidi" w:cs="B Zar" w:hint="cs"/>
          <w:sz w:val="26"/>
          <w:szCs w:val="26"/>
          <w:rtl/>
        </w:rPr>
        <w:t>ا</w:t>
      </w:r>
      <w:r w:rsidRPr="00BC74E2">
        <w:rPr>
          <w:rFonts w:asciiTheme="majorBidi" w:hAnsiTheme="majorBidi" w:cs="B Zar"/>
          <w:sz w:val="26"/>
          <w:szCs w:val="26"/>
          <w:rtl/>
        </w:rPr>
        <w:t>زدهه را با هم مقایسه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5-9-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زخم گوارشی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5-11- </w:t>
      </w:r>
      <w:r w:rsidRPr="00BC74E2">
        <w:rPr>
          <w:rFonts w:asciiTheme="majorBidi" w:hAnsiTheme="majorBidi" w:cs="B Zar"/>
          <w:sz w:val="26"/>
          <w:szCs w:val="26"/>
          <w:rtl/>
        </w:rPr>
        <w:t>عوارض زخم های گوارشی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5-11-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زخم گوارشی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5-12-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مراقبتهای 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زم در بیماران با زخم گوارشی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5-13-</w:t>
      </w:r>
      <w:r w:rsidRPr="00BC74E2">
        <w:rPr>
          <w:rFonts w:asciiTheme="majorBidi" w:hAnsiTheme="majorBidi" w:cs="B Zar"/>
          <w:sz w:val="26"/>
          <w:szCs w:val="26"/>
          <w:rtl/>
        </w:rPr>
        <w:t>خونریزی گوارشی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5-14- </w:t>
      </w:r>
      <w:r w:rsidRPr="00BC74E2">
        <w:rPr>
          <w:rFonts w:asciiTheme="majorBidi" w:hAnsiTheme="majorBidi" w:cs="B Zar"/>
          <w:sz w:val="26"/>
          <w:szCs w:val="26"/>
          <w:rtl/>
        </w:rPr>
        <w:t>انواع خونریزهای های گوارشی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5-15-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خونریزی گوارشی فوقانی و تحتانی را با هم مقایسه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5-16- </w:t>
      </w:r>
      <w:r w:rsidRPr="00BC74E2">
        <w:rPr>
          <w:rFonts w:asciiTheme="majorBidi" w:hAnsiTheme="majorBidi" w:cs="B Zar"/>
          <w:sz w:val="26"/>
          <w:szCs w:val="26"/>
          <w:rtl/>
        </w:rPr>
        <w:t>ملنا را در یک جمله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5-17- </w:t>
      </w:r>
      <w:r w:rsidRPr="00BC74E2">
        <w:rPr>
          <w:rFonts w:asciiTheme="majorBidi" w:hAnsiTheme="majorBidi" w:cs="B Zar"/>
          <w:sz w:val="26"/>
          <w:szCs w:val="26"/>
          <w:rtl/>
        </w:rPr>
        <w:t>هماتمز را بطور صحیح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5-18- </w:t>
      </w:r>
      <w:r w:rsidRPr="00BC74E2">
        <w:rPr>
          <w:rFonts w:asciiTheme="majorBidi" w:hAnsiTheme="majorBidi" w:cs="B Zar"/>
          <w:sz w:val="26"/>
          <w:szCs w:val="26"/>
          <w:rtl/>
        </w:rPr>
        <w:t>هماتوشزی را بطور صحیح تعریف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lastRenderedPageBreak/>
        <w:t xml:space="preserve">5-19- </w:t>
      </w:r>
      <w:r w:rsidRPr="00BC74E2">
        <w:rPr>
          <w:rFonts w:asciiTheme="majorBidi" w:hAnsiTheme="majorBidi" w:cs="B Zar"/>
          <w:sz w:val="26"/>
          <w:szCs w:val="26"/>
          <w:rtl/>
        </w:rPr>
        <w:t>ملنا و هماتوشزی را با هم مقایسه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5-21- </w:t>
      </w:r>
      <w:r w:rsidRPr="00BC74E2">
        <w:rPr>
          <w:rFonts w:asciiTheme="majorBidi" w:hAnsiTheme="majorBidi" w:cs="B Zar"/>
          <w:sz w:val="26"/>
          <w:szCs w:val="26"/>
          <w:rtl/>
        </w:rPr>
        <w:t>علل خونریزیهای گوارشی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5-21-</w:t>
      </w:r>
      <w:r w:rsidRPr="00BC74E2">
        <w:rPr>
          <w:rFonts w:asciiTheme="majorBidi" w:hAnsiTheme="majorBidi" w:cs="B Zar"/>
          <w:sz w:val="26"/>
          <w:szCs w:val="26"/>
          <w:rtl/>
        </w:rPr>
        <w:t>اقدامات تشخیصی در خونریزیهای گوارشی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5-22-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خونریزیهای گوارشی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 </w:t>
      </w:r>
      <w:r w:rsidRPr="00BC74E2">
        <w:rPr>
          <w:rFonts w:asciiTheme="majorBidi" w:hAnsiTheme="majorBidi" w:cs="B Zar"/>
          <w:sz w:val="26"/>
          <w:szCs w:val="26"/>
          <w:rtl/>
        </w:rPr>
        <w:t>آشنایی با ارزیابی و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 مانی فوری درسنگ کلیوی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چرخش بیضه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فیموزیس و پارافیموزیس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BC74E2">
        <w:rPr>
          <w:rFonts w:asciiTheme="majorBidi" w:hAnsiTheme="majorBidi" w:cs="B Zar"/>
          <w:sz w:val="26"/>
          <w:szCs w:val="26"/>
          <w:rtl/>
        </w:rPr>
        <w:t>دربیماریهای التهابی لگن</w:t>
      </w: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دانشجو قادر باشد</w:t>
      </w:r>
      <w:r w:rsidRPr="00BC74E2">
        <w:rPr>
          <w:rFonts w:asciiTheme="majorBidi" w:hAnsiTheme="majorBidi" w:cs="B Zar"/>
          <w:b/>
          <w:bCs/>
          <w:sz w:val="26"/>
          <w:szCs w:val="26"/>
        </w:rPr>
        <w:t>: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6-1-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سنگهای کلیوی و ادراری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6-2- </w:t>
      </w:r>
      <w:r w:rsidRPr="00BC74E2">
        <w:rPr>
          <w:rFonts w:asciiTheme="majorBidi" w:hAnsiTheme="majorBidi" w:cs="B Zar"/>
          <w:sz w:val="26"/>
          <w:szCs w:val="26"/>
          <w:rtl/>
        </w:rPr>
        <w:t>انواع سنگهای کلیوی و ادراری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6-3-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بالینی درکولیک کلیوی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6-4- </w:t>
      </w:r>
      <w:r w:rsidRPr="00BC74E2">
        <w:rPr>
          <w:rFonts w:asciiTheme="majorBidi" w:hAnsiTheme="majorBidi" w:cs="B Zar"/>
          <w:sz w:val="26"/>
          <w:szCs w:val="26"/>
          <w:rtl/>
        </w:rPr>
        <w:t>نحوه ارزیابی بیمار با کولیک کلیوی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6-5-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تشخیصی در کولیک کلیوی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6-6-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کولیک کلیوی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6-7-</w:t>
      </w:r>
      <w:r w:rsidRPr="00BC74E2">
        <w:rPr>
          <w:rFonts w:asciiTheme="majorBidi" w:hAnsiTheme="majorBidi" w:cs="B Zar"/>
          <w:sz w:val="26"/>
          <w:szCs w:val="26"/>
          <w:rtl/>
        </w:rPr>
        <w:t>چرخش بیضه را در یک جمله تعریف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6-8-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چرخش بیضه را نام ببرد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6-9-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>ئم بالینی درچرخش بیضه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6-11-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چرخش بیضه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6-11- </w:t>
      </w:r>
      <w:r w:rsidRPr="00BC74E2">
        <w:rPr>
          <w:rFonts w:asciiTheme="majorBidi" w:hAnsiTheme="majorBidi" w:cs="B Zar"/>
          <w:sz w:val="26"/>
          <w:szCs w:val="26"/>
          <w:rtl/>
        </w:rPr>
        <w:t>روش صحیح انتقال بیماران با تشخیص چرخش بیضه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6 -12- </w:t>
      </w:r>
      <w:r w:rsidRPr="00BC74E2">
        <w:rPr>
          <w:rFonts w:asciiTheme="majorBidi" w:hAnsiTheme="majorBidi" w:cs="B Zar"/>
          <w:sz w:val="26"/>
          <w:szCs w:val="26"/>
          <w:rtl/>
        </w:rPr>
        <w:t>فیموزیس را در یک جمله تعریف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6-13-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فیموزیس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6-14-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بالینی درفیموزیس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6-15-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فیموزیس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6-16- </w:t>
      </w:r>
      <w:r w:rsidRPr="00BC74E2">
        <w:rPr>
          <w:rFonts w:asciiTheme="majorBidi" w:hAnsiTheme="majorBidi" w:cs="B Zar"/>
          <w:sz w:val="26"/>
          <w:szCs w:val="26"/>
          <w:rtl/>
        </w:rPr>
        <w:t>پارافیموزیس را در یک جمله تعریف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6-17-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پارا فیموزیس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6-18-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بالینی درپارافیموزیس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6-19-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درپارا فیموزیس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6-21- </w:t>
      </w:r>
      <w:r w:rsidRPr="00BC74E2">
        <w:rPr>
          <w:rFonts w:asciiTheme="majorBidi" w:hAnsiTheme="majorBidi" w:cs="B Zar"/>
          <w:sz w:val="26"/>
          <w:szCs w:val="26"/>
          <w:rtl/>
        </w:rPr>
        <w:t>بیماریهای التهابی لگن را در یک جمله تعریف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>6-21-</w:t>
      </w:r>
      <w:r w:rsidRPr="00BC74E2">
        <w:rPr>
          <w:rFonts w:asciiTheme="majorBidi" w:hAnsiTheme="majorBidi" w:cs="B Zar"/>
          <w:sz w:val="26"/>
          <w:szCs w:val="26"/>
          <w:rtl/>
        </w:rPr>
        <w:t>انواع بیماریهای التهابی لگن را دسته بندی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6-22- </w:t>
      </w:r>
      <w:r w:rsidRPr="00BC74E2">
        <w:rPr>
          <w:rFonts w:asciiTheme="majorBidi" w:hAnsiTheme="majorBidi" w:cs="B Zar"/>
          <w:sz w:val="26"/>
          <w:szCs w:val="26"/>
          <w:rtl/>
        </w:rPr>
        <w:t>علل ایجاد کننده بیماریهای التهابی لگن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lastRenderedPageBreak/>
        <w:t xml:space="preserve">6-23- </w:t>
      </w:r>
      <w:r w:rsidRPr="00BC74E2">
        <w:rPr>
          <w:rFonts w:asciiTheme="majorBidi" w:hAnsiTheme="majorBidi" w:cs="B Zar"/>
          <w:sz w:val="26"/>
          <w:szCs w:val="26"/>
          <w:rtl/>
        </w:rPr>
        <w:t>ع</w:t>
      </w:r>
      <w:r w:rsidRPr="00BC74E2">
        <w:rPr>
          <w:rFonts w:asciiTheme="majorBidi" w:hAnsiTheme="majorBidi" w:cs="B Zar" w:hint="cs"/>
          <w:sz w:val="26"/>
          <w:szCs w:val="26"/>
          <w:rtl/>
        </w:rPr>
        <w:t>لائ</w:t>
      </w:r>
      <w:r w:rsidRPr="00BC74E2">
        <w:rPr>
          <w:rFonts w:asciiTheme="majorBidi" w:hAnsiTheme="majorBidi" w:cs="B Zar"/>
          <w:sz w:val="26"/>
          <w:szCs w:val="26"/>
          <w:rtl/>
        </w:rPr>
        <w:t>م بالینی در بیماریهای التهابی لگن را بیان کند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6-24-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تشخیصی در بیماریهای التهابی لگن را بیان نماید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</w:rPr>
        <w:t xml:space="preserve">6-25- </w:t>
      </w:r>
      <w:r w:rsidRPr="00BC74E2">
        <w:rPr>
          <w:rFonts w:asciiTheme="majorBidi" w:hAnsiTheme="majorBidi" w:cs="B Zar"/>
          <w:sz w:val="26"/>
          <w:szCs w:val="26"/>
          <w:rtl/>
        </w:rPr>
        <w:t>اقدامات درمانی فوری در بیماریهای التهابی لگن را بیان نماید</w:t>
      </w:r>
    </w:p>
    <w:p w:rsidR="002E34CC" w:rsidRPr="0091390E" w:rsidRDefault="0091390E" w:rsidP="0091390E">
      <w:pPr>
        <w:pStyle w:val="Title"/>
        <w:spacing w:line="360" w:lineRule="auto"/>
        <w:jc w:val="both"/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</w:rPr>
      </w:pPr>
      <w:r w:rsidRPr="0091390E">
        <w:rPr>
          <w:rFonts w:asciiTheme="majorBidi" w:hAnsiTheme="majorBidi" w:cs="B Zar"/>
          <w:b w:val="0"/>
          <w:bCs w:val="0"/>
          <w:sz w:val="26"/>
          <w:szCs w:val="26"/>
        </w:rPr>
        <w:t xml:space="preserve">6-26- </w:t>
      </w:r>
      <w:r w:rsidRPr="0091390E">
        <w:rPr>
          <w:rFonts w:asciiTheme="majorBidi" w:hAnsiTheme="majorBidi" w:cs="B Zar"/>
          <w:b w:val="0"/>
          <w:bCs w:val="0"/>
          <w:sz w:val="26"/>
          <w:szCs w:val="26"/>
          <w:rtl/>
        </w:rPr>
        <w:t>روشهای پیشگیری از بیماریهای التهابی لگن را بیان نماید</w:t>
      </w:r>
      <w:r w:rsidR="002E34CC" w:rsidRPr="0091390E">
        <w:rPr>
          <w:rFonts w:ascii="Arial" w:hAnsi="Arial" w:cs="B Zar" w:hint="cs"/>
          <w:b w:val="0"/>
          <w:bCs w:val="0"/>
          <w:color w:val="000000" w:themeColor="text1"/>
          <w:sz w:val="24"/>
          <w:szCs w:val="24"/>
          <w:rtl/>
        </w:rPr>
        <w:t>.....</w:t>
      </w:r>
    </w:p>
    <w:p w:rsidR="002E34CC" w:rsidRPr="00B8460A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rtl/>
        </w:rPr>
      </w:pPr>
      <w:r w:rsidRPr="00B8460A">
        <w:rPr>
          <w:rFonts w:ascii="Arial" w:hAnsi="Arial" w:cs="B Zar"/>
          <w:color w:val="000000" w:themeColor="text1"/>
          <w:rtl/>
        </w:rPr>
        <w:t>محیط آموزش</w:t>
      </w:r>
      <w:r w:rsidRPr="00B8460A">
        <w:rPr>
          <w:rFonts w:ascii="Arial" w:hAnsi="Arial" w:cs="B Zar" w:hint="cs"/>
          <w:color w:val="000000" w:themeColor="text1"/>
          <w:rtl/>
        </w:rPr>
        <w:t>ی</w:t>
      </w:r>
    </w:p>
    <w:p w:rsidR="002E34CC" w:rsidRPr="00B8460A" w:rsidRDefault="00B8460A" w:rsidP="00B8460A">
      <w:pPr>
        <w:spacing w:line="360" w:lineRule="auto"/>
        <w:ind w:left="60" w:right="60"/>
        <w:jc w:val="both"/>
        <w:rPr>
          <w:rFonts w:ascii="Arial" w:hAnsi="Arial" w:cs="B Zar"/>
          <w:color w:val="000000" w:themeColor="text1"/>
          <w:rtl/>
        </w:rPr>
      </w:pPr>
      <w:r w:rsidRPr="00B8460A">
        <w:rPr>
          <w:rFonts w:ascii="Arial" w:hAnsi="Arial" w:cs="B Zar" w:hint="cs"/>
          <w:color w:val="000000" w:themeColor="text1"/>
          <w:rtl/>
        </w:rPr>
        <w:t>کلاس درس</w:t>
      </w:r>
    </w:p>
    <w:p w:rsidR="002E34CC" w:rsidRPr="00B8460A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rtl/>
        </w:rPr>
      </w:pPr>
      <w:r w:rsidRPr="00B8460A">
        <w:rPr>
          <w:rFonts w:ascii="Arial" w:hAnsi="Arial" w:cs="B Zar"/>
          <w:color w:val="000000" w:themeColor="text1"/>
          <w:rtl/>
        </w:rPr>
        <w:t xml:space="preserve">آموزش دهنده/ آموزش دهندگان </w:t>
      </w:r>
      <w:r w:rsidR="00B8460A" w:rsidRPr="00B8460A">
        <w:rPr>
          <w:rFonts w:ascii="Arial" w:hAnsi="Arial" w:cs="B Zar" w:hint="cs"/>
          <w:color w:val="000000" w:themeColor="text1"/>
          <w:rtl/>
        </w:rPr>
        <w:t>:</w:t>
      </w:r>
    </w:p>
    <w:p w:rsidR="002E34CC" w:rsidRPr="00B8460A" w:rsidRDefault="00B8460A" w:rsidP="00B8460A">
      <w:p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B8460A">
        <w:rPr>
          <w:rFonts w:ascii="Arial" w:hAnsi="Arial" w:cs="B Zar" w:hint="cs"/>
          <w:color w:val="000000" w:themeColor="text1"/>
          <w:rtl/>
        </w:rPr>
        <w:t>نسرین دانشخواه</w:t>
      </w:r>
    </w:p>
    <w:p w:rsidR="002E34CC" w:rsidRPr="00B8460A" w:rsidRDefault="002E34CC" w:rsidP="002E34CC">
      <w:pPr>
        <w:pStyle w:val="Heading4"/>
        <w:spacing w:line="360" w:lineRule="auto"/>
        <w:jc w:val="both"/>
        <w:rPr>
          <w:rFonts w:ascii="Arial" w:hAnsi="Arial" w:cs="B Zar"/>
          <w:color w:val="000000" w:themeColor="text1"/>
          <w:rtl/>
          <w:lang w:bidi="fa-IR"/>
        </w:rPr>
      </w:pPr>
      <w:r w:rsidRPr="00B8460A">
        <w:rPr>
          <w:rFonts w:ascii="Arial" w:hAnsi="Arial" w:cs="B Zar"/>
          <w:color w:val="000000" w:themeColor="text1"/>
          <w:rtl/>
        </w:rPr>
        <w:t>منابع</w:t>
      </w:r>
      <w:r w:rsidRPr="00B8460A">
        <w:rPr>
          <w:rFonts w:ascii="Arial" w:hAnsi="Arial" w:cs="B Zar"/>
          <w:color w:val="000000" w:themeColor="text1"/>
          <w:rtl/>
          <w:lang w:bidi="fa-IR"/>
        </w:rPr>
        <w:t xml:space="preserve"> </w:t>
      </w:r>
      <w:r w:rsidRPr="00B8460A">
        <w:rPr>
          <w:rFonts w:ascii="Arial" w:hAnsi="Arial" w:cs="B Zar"/>
          <w:color w:val="000000" w:themeColor="text1"/>
          <w:rtl/>
        </w:rPr>
        <w:t>اصل</w:t>
      </w:r>
      <w:r w:rsidRPr="00B8460A">
        <w:rPr>
          <w:rFonts w:ascii="Arial" w:hAnsi="Arial" w:cs="B Zar" w:hint="cs"/>
          <w:color w:val="000000" w:themeColor="text1"/>
          <w:rtl/>
        </w:rPr>
        <w:t>ی</w:t>
      </w:r>
      <w:r w:rsidRPr="00B8460A">
        <w:rPr>
          <w:rFonts w:ascii="Arial" w:hAnsi="Arial" w:cs="B Zar" w:hint="cs"/>
          <w:color w:val="000000" w:themeColor="text1"/>
          <w:rtl/>
          <w:lang w:bidi="fa-IR"/>
        </w:rPr>
        <w:t xml:space="preserve"> </w:t>
      </w:r>
      <w:r w:rsidRPr="00B8460A">
        <w:rPr>
          <w:rFonts w:ascii="Arial" w:hAnsi="Arial" w:cs="B Zar"/>
          <w:color w:val="000000" w:themeColor="text1"/>
          <w:rtl/>
        </w:rPr>
        <w:t>درس</w:t>
      </w:r>
      <w:r w:rsidRPr="00B8460A">
        <w:rPr>
          <w:rFonts w:ascii="Arial" w:hAnsi="Arial" w:cs="B Zar"/>
          <w:color w:val="000000" w:themeColor="text1"/>
          <w:rtl/>
          <w:lang w:bidi="fa-IR"/>
        </w:rPr>
        <w:t xml:space="preserve"> </w:t>
      </w:r>
    </w:p>
    <w:p w:rsidR="00B8460A" w:rsidRPr="002F1F5D" w:rsidRDefault="0091390E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 w:hint="cs"/>
          <w:b/>
          <w:bCs w:val="0"/>
          <w:sz w:val="26"/>
          <w:szCs w:val="26"/>
          <w:rtl/>
          <w:lang w:bidi="fa-IR"/>
        </w:rPr>
        <w:t>ب</w:t>
      </w:r>
      <w:r w:rsidR="00B8460A" w:rsidRPr="002F1F5D">
        <w:rPr>
          <w:rFonts w:asciiTheme="majorBidi" w:hAnsiTheme="majorBidi" w:cs="B Zar"/>
          <w:b/>
          <w:bCs w:val="0"/>
          <w:sz w:val="26"/>
          <w:szCs w:val="26"/>
          <w:rtl/>
        </w:rPr>
        <w:t>لدسو، برایان ؛ پورتر،رابرت ؛چرمی ، ریچارد. اورژانس های طبی پیش بیمارستانی میانی . گروه مترجمین .انتشارات سیمین دخت ، تهران</w:t>
      </w:r>
      <w:r w:rsidR="00B8460A" w:rsidRPr="002F1F5D">
        <w:rPr>
          <w:rFonts w:asciiTheme="majorBidi" w:hAnsiTheme="majorBidi" w:cs="B Zar"/>
          <w:b/>
          <w:bCs w:val="0"/>
          <w:sz w:val="26"/>
          <w:szCs w:val="26"/>
        </w:rPr>
        <w:t xml:space="preserve"> 1393</w:t>
      </w:r>
    </w:p>
    <w:p w:rsidR="00B8460A" w:rsidRPr="002F1F5D" w:rsidRDefault="00B8460A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/>
          <w:b/>
          <w:bCs w:val="0"/>
          <w:sz w:val="26"/>
          <w:szCs w:val="26"/>
          <w:rtl/>
        </w:rPr>
        <w:t>میستوویچ ، جوزف؛ هفن ، برنت؛ کارن ، کیت. اورژانس های طبی پیش بیمارستانی پایه . گروه مترجمین. انتشارات ، سیمین دخت ، تهران</w:t>
      </w:r>
      <w:r w:rsidR="0091390E" w:rsidRPr="002F1F5D">
        <w:rPr>
          <w:rFonts w:asciiTheme="majorBidi" w:hAnsiTheme="majorBidi" w:cs="B Zar" w:hint="cs"/>
          <w:b/>
          <w:bCs w:val="0"/>
          <w:sz w:val="26"/>
          <w:szCs w:val="26"/>
          <w:rtl/>
        </w:rPr>
        <w:t>:</w:t>
      </w:r>
      <w:r w:rsidRPr="002F1F5D">
        <w:rPr>
          <w:rFonts w:asciiTheme="majorBidi" w:hAnsiTheme="majorBidi" w:cs="B Zar"/>
          <w:b/>
          <w:bCs w:val="0"/>
          <w:sz w:val="26"/>
          <w:szCs w:val="26"/>
        </w:rPr>
        <w:t>1393</w:t>
      </w:r>
    </w:p>
    <w:p w:rsidR="00B8460A" w:rsidRPr="002F1F5D" w:rsidRDefault="00B8460A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/>
          <w:b/>
          <w:bCs w:val="0"/>
          <w:sz w:val="26"/>
          <w:szCs w:val="26"/>
          <w:rtl/>
        </w:rPr>
        <w:t>اصول طب داخلی هاریسون . آخرین چاپ</w:t>
      </w:r>
    </w:p>
    <w:p w:rsidR="00B8460A" w:rsidRPr="002F1F5D" w:rsidRDefault="00B8460A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/>
          <w:b/>
          <w:bCs w:val="0"/>
          <w:sz w:val="26"/>
          <w:szCs w:val="26"/>
          <w:rtl/>
        </w:rPr>
        <w:t>اصول جراحی شوارتز. آخرین چاپ</w:t>
      </w:r>
    </w:p>
    <w:p w:rsidR="00B8460A" w:rsidRPr="002F1F5D" w:rsidRDefault="00B8460A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/>
          <w:b/>
          <w:bCs w:val="0"/>
          <w:sz w:val="26"/>
          <w:szCs w:val="26"/>
          <w:rtl/>
        </w:rPr>
        <w:t>داخلی جراحی برونر وسودارث . آخرین چاپ</w:t>
      </w:r>
    </w:p>
    <w:p w:rsidR="00B8460A" w:rsidRPr="002F1F5D" w:rsidRDefault="00B8460A" w:rsidP="002F1F5D">
      <w:pPr>
        <w:pStyle w:val="ListParagraph"/>
        <w:numPr>
          <w:ilvl w:val="0"/>
          <w:numId w:val="38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2F1F5D">
        <w:rPr>
          <w:rFonts w:asciiTheme="majorBidi" w:hAnsiTheme="majorBidi" w:cs="B Zar"/>
          <w:b/>
          <w:bCs w:val="0"/>
          <w:sz w:val="26"/>
          <w:szCs w:val="26"/>
          <w:rtl/>
        </w:rPr>
        <w:t>داخلی و جراحی الکمن .آخرین چاپ</w:t>
      </w:r>
    </w:p>
    <w:p w:rsidR="0091390E" w:rsidRPr="00BC74E2" w:rsidRDefault="0091390E" w:rsidP="0091390E">
      <w:pPr>
        <w:rPr>
          <w:rFonts w:asciiTheme="majorBidi" w:hAnsiTheme="majorBidi" w:cs="B Zar"/>
          <w:b/>
          <w:bCs/>
          <w:sz w:val="26"/>
          <w:szCs w:val="26"/>
        </w:rPr>
      </w:pPr>
      <w:r w:rsidRPr="00BC74E2">
        <w:rPr>
          <w:rFonts w:asciiTheme="majorBidi" w:hAnsiTheme="majorBidi" w:cs="B Zar"/>
          <w:b/>
          <w:bCs/>
          <w:sz w:val="26"/>
          <w:szCs w:val="26"/>
          <w:rtl/>
        </w:rPr>
        <w:t>شیوه های تدریس</w:t>
      </w:r>
    </w:p>
    <w:p w:rsidR="0091390E" w:rsidRDefault="0091390E" w:rsidP="0091390E">
      <w:pPr>
        <w:rPr>
          <w:rFonts w:asciiTheme="majorBidi" w:hAnsiTheme="majorBidi" w:cs="B Zar"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  <w:rtl/>
        </w:rPr>
        <w:t>سخنرانی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پرسش و پاسخ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بحث گروهی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</w:p>
    <w:p w:rsidR="0091390E" w:rsidRPr="00623BE1" w:rsidRDefault="0091390E" w:rsidP="0091390E">
      <w:pPr>
        <w:rPr>
          <w:rFonts w:asciiTheme="majorBidi" w:hAnsiTheme="majorBidi" w:cs="B Zar"/>
          <w:b/>
          <w:bCs/>
          <w:i/>
          <w:iCs/>
          <w:sz w:val="26"/>
          <w:szCs w:val="26"/>
        </w:rPr>
      </w:pPr>
      <w:r w:rsidRPr="00623BE1">
        <w:rPr>
          <w:rFonts w:asciiTheme="majorBidi" w:hAnsiTheme="majorBidi" w:cs="B Zar"/>
          <w:b/>
          <w:bCs/>
          <w:i/>
          <w:iCs/>
          <w:sz w:val="26"/>
          <w:szCs w:val="26"/>
          <w:rtl/>
        </w:rPr>
        <w:t>وسایل کمک آموزشی</w:t>
      </w:r>
    </w:p>
    <w:p w:rsidR="0091390E" w:rsidRDefault="0091390E" w:rsidP="0091390E">
      <w:pPr>
        <w:rPr>
          <w:rFonts w:asciiTheme="majorBidi" w:hAnsiTheme="majorBidi" w:cs="B Zar"/>
          <w:sz w:val="26"/>
          <w:szCs w:val="26"/>
          <w:rtl/>
        </w:rPr>
      </w:pPr>
      <w:r w:rsidRPr="00BC74E2">
        <w:rPr>
          <w:rFonts w:asciiTheme="majorBidi" w:hAnsiTheme="majorBidi" w:cs="B Zar"/>
          <w:sz w:val="26"/>
          <w:szCs w:val="26"/>
          <w:rtl/>
        </w:rPr>
        <w:t>وایت بردا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ویدیوپروژکتور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کتاب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فیلم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</w:p>
    <w:p w:rsidR="0091390E" w:rsidRDefault="002E34CC" w:rsidP="0091390E">
      <w:pPr>
        <w:rPr>
          <w:rStyle w:val="FootnoteReference"/>
          <w:rFonts w:ascii="Arial" w:hAnsi="Arial" w:cs="B Zar"/>
          <w:color w:val="000000" w:themeColor="text1"/>
          <w:rtl/>
        </w:rPr>
      </w:pPr>
      <w:r w:rsidRPr="0091390E">
        <w:rPr>
          <w:rFonts w:ascii="Arial" w:hAnsi="Arial" w:cs="B Zar"/>
          <w:b/>
          <w:bCs/>
          <w:i/>
          <w:iCs/>
          <w:color w:val="000000" w:themeColor="text1"/>
          <w:rtl/>
        </w:rPr>
        <w:t>ارزياب</w:t>
      </w: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>ی</w:t>
      </w:r>
      <w:r w:rsidR="0091390E">
        <w:rPr>
          <w:rStyle w:val="FootnoteReference"/>
          <w:rFonts w:ascii="Arial" w:hAnsi="Arial" w:cs="B Zar" w:hint="cs"/>
          <w:color w:val="000000" w:themeColor="text1"/>
          <w:rtl/>
        </w:rPr>
        <w:t>:</w:t>
      </w:r>
    </w:p>
    <w:p w:rsidR="0091390E" w:rsidRPr="00BC74E2" w:rsidRDefault="002E34CC" w:rsidP="0091390E">
      <w:pPr>
        <w:rPr>
          <w:rFonts w:asciiTheme="majorBidi" w:hAnsiTheme="majorBidi" w:cs="B Zar"/>
          <w:sz w:val="26"/>
          <w:szCs w:val="26"/>
        </w:rPr>
      </w:pPr>
      <w:r w:rsidRPr="00B8460A">
        <w:rPr>
          <w:rStyle w:val="FootnoteReference"/>
          <w:rFonts w:ascii="Arial" w:hAnsi="Arial" w:cs="B Zar"/>
          <w:color w:val="000000" w:themeColor="text1"/>
          <w:rtl/>
        </w:rPr>
        <w:lastRenderedPageBreak/>
        <w:footnoteReference w:id="1"/>
      </w:r>
      <w:r w:rsidR="0091390E" w:rsidRPr="0091390E">
        <w:rPr>
          <w:rFonts w:asciiTheme="majorBidi" w:hAnsiTheme="majorBidi" w:cs="B Zar"/>
          <w:sz w:val="26"/>
          <w:szCs w:val="26"/>
          <w:rtl/>
        </w:rPr>
        <w:t xml:space="preserve"> </w:t>
      </w:r>
      <w:r w:rsidR="0091390E" w:rsidRPr="00BC74E2">
        <w:rPr>
          <w:rFonts w:asciiTheme="majorBidi" w:hAnsiTheme="majorBidi" w:cs="B Zar"/>
          <w:sz w:val="26"/>
          <w:szCs w:val="26"/>
          <w:rtl/>
        </w:rPr>
        <w:t>روش نمره</w:t>
      </w:r>
      <w:r w:rsidR="0091390E" w:rsidRPr="00BC74E2">
        <w:rPr>
          <w:rFonts w:asciiTheme="majorBidi" w:hAnsiTheme="majorBidi" w:cs="B Zar" w:hint="cs"/>
          <w:sz w:val="26"/>
          <w:szCs w:val="26"/>
          <w:rtl/>
        </w:rPr>
        <w:t>: نمره کتبی 18 و 2 نمره حضور و غیاب</w:t>
      </w:r>
      <w:r w:rsidR="0091390E" w:rsidRPr="00BC74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91390E" w:rsidRPr="00BC74E2" w:rsidRDefault="0091390E" w:rsidP="0091390E">
      <w:pPr>
        <w:rPr>
          <w:rFonts w:asciiTheme="majorBidi" w:hAnsiTheme="majorBidi" w:cs="B Zar"/>
          <w:sz w:val="26"/>
          <w:szCs w:val="26"/>
        </w:rPr>
      </w:pPr>
      <w:r w:rsidRPr="00BC74E2">
        <w:rPr>
          <w:rFonts w:asciiTheme="majorBidi" w:hAnsiTheme="majorBidi" w:cs="B Zar"/>
          <w:sz w:val="26"/>
          <w:szCs w:val="26"/>
          <w:rtl/>
        </w:rPr>
        <w:t>در طول ترم فعالیتهای ک</w:t>
      </w:r>
      <w:r w:rsidRPr="00BC74E2">
        <w:rPr>
          <w:rFonts w:asciiTheme="majorBidi" w:hAnsiTheme="majorBidi" w:cs="B Zar" w:hint="cs"/>
          <w:sz w:val="26"/>
          <w:szCs w:val="26"/>
          <w:rtl/>
        </w:rPr>
        <w:t>لا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سی </w:t>
      </w:r>
      <w:r w:rsidRPr="00BC74E2">
        <w:rPr>
          <w:rFonts w:asciiTheme="majorBidi" w:hAnsiTheme="majorBidi" w:cs="B Zar" w:hint="cs"/>
          <w:sz w:val="26"/>
          <w:szCs w:val="26"/>
          <w:rtl/>
        </w:rPr>
        <w:t>(</w:t>
      </w:r>
      <w:r w:rsidRPr="00BC74E2">
        <w:rPr>
          <w:rFonts w:asciiTheme="majorBidi" w:hAnsiTheme="majorBidi" w:cs="B Zar"/>
          <w:sz w:val="26"/>
          <w:szCs w:val="26"/>
          <w:rtl/>
        </w:rPr>
        <w:t>کنفرانس</w:t>
      </w:r>
      <w:r w:rsidRPr="00BC74E2">
        <w:rPr>
          <w:rFonts w:asciiTheme="majorBidi" w:hAnsiTheme="majorBidi" w:cs="B Zar" w:hint="cs"/>
          <w:sz w:val="26"/>
          <w:szCs w:val="26"/>
          <w:rtl/>
        </w:rPr>
        <w:t>،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تحقیق </w:t>
      </w:r>
      <w:r w:rsidRPr="00BC74E2">
        <w:rPr>
          <w:rFonts w:asciiTheme="majorBidi" w:hAnsiTheme="majorBidi" w:cs="B Zar" w:hint="cs"/>
          <w:sz w:val="26"/>
          <w:szCs w:val="26"/>
          <w:rtl/>
        </w:rPr>
        <w:t xml:space="preserve">و 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ترجمه </w:t>
      </w:r>
      <w:r w:rsidRPr="00BC74E2">
        <w:rPr>
          <w:rFonts w:asciiTheme="majorBidi" w:hAnsiTheme="majorBidi" w:cs="B Zar" w:hint="cs"/>
          <w:sz w:val="26"/>
          <w:szCs w:val="26"/>
          <w:rtl/>
        </w:rPr>
        <w:t>)</w:t>
      </w:r>
      <w:r w:rsidRPr="00BC74E2">
        <w:rPr>
          <w:rFonts w:asciiTheme="majorBidi" w:hAnsiTheme="majorBidi" w:cs="B Zar"/>
          <w:sz w:val="26"/>
          <w:szCs w:val="26"/>
          <w:rtl/>
        </w:rPr>
        <w:t xml:space="preserve"> </w:t>
      </w:r>
      <w:r w:rsidRPr="00BC74E2">
        <w:rPr>
          <w:rFonts w:asciiTheme="majorBidi" w:hAnsiTheme="majorBidi" w:cs="B Zar" w:hint="cs"/>
          <w:sz w:val="26"/>
          <w:szCs w:val="26"/>
          <w:rtl/>
        </w:rPr>
        <w:t>2 نمره</w:t>
      </w:r>
    </w:p>
    <w:p w:rsidR="002E34CC" w:rsidRPr="00B8460A" w:rsidRDefault="002E34CC" w:rsidP="002E34CC">
      <w:p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</w:p>
    <w:p w:rsidR="002E34CC" w:rsidRPr="0091390E" w:rsidRDefault="002E34CC" w:rsidP="0091390E">
      <w:pPr>
        <w:spacing w:line="360" w:lineRule="auto"/>
        <w:jc w:val="both"/>
        <w:rPr>
          <w:rFonts w:ascii="Arial" w:hAnsi="Arial" w:cs="B Zar"/>
          <w:b/>
          <w:bCs/>
          <w:i/>
          <w:iCs/>
          <w:color w:val="000000" w:themeColor="text1"/>
        </w:rPr>
      </w:pP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 xml:space="preserve">ارزیابی </w:t>
      </w:r>
      <w:r w:rsidRPr="0091390E">
        <w:rPr>
          <w:rFonts w:ascii="Arial" w:hAnsi="Arial" w:cs="B Zar"/>
          <w:b/>
          <w:bCs/>
          <w:i/>
          <w:iCs/>
          <w:color w:val="000000" w:themeColor="text1"/>
          <w:rtl/>
        </w:rPr>
        <w:t>پایانی</w:t>
      </w:r>
      <w:r w:rsidRPr="0091390E">
        <w:rPr>
          <w:rStyle w:val="FootnoteReference"/>
          <w:rFonts w:ascii="Arial" w:hAnsi="Arial" w:cs="B Zar"/>
          <w:b/>
          <w:bCs/>
          <w:i/>
          <w:iCs/>
          <w:color w:val="000000" w:themeColor="text1"/>
          <w:rtl/>
        </w:rPr>
        <w:footnoteReference w:id="2"/>
      </w:r>
      <w:r w:rsidRPr="0091390E">
        <w:rPr>
          <w:rFonts w:ascii="Arial" w:hAnsi="Arial" w:cs="B Zar" w:hint="cs"/>
          <w:b/>
          <w:bCs/>
          <w:i/>
          <w:iCs/>
          <w:color w:val="000000" w:themeColor="text1"/>
          <w:rtl/>
        </w:rPr>
        <w:t xml:space="preserve">   </w:t>
      </w:r>
    </w:p>
    <w:p w:rsidR="002E34CC" w:rsidRPr="0091390E" w:rsidRDefault="0091390E" w:rsidP="002E34CC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91390E">
        <w:rPr>
          <w:rFonts w:ascii="Arial" w:hAnsi="Arial" w:cs="B Zar" w:hint="cs"/>
          <w:color w:val="000000" w:themeColor="text1"/>
          <w:rtl/>
        </w:rPr>
        <w:t xml:space="preserve">نوع آزمون </w:t>
      </w:r>
      <w:r w:rsidRPr="0091390E">
        <w:rPr>
          <w:rFonts w:ascii="Arial" w:hAnsi="Arial" w:cs="B Zar"/>
          <w:color w:val="000000" w:themeColor="text1"/>
        </w:rPr>
        <w:t>MCQ</w:t>
      </w:r>
    </w:p>
    <w:p w:rsidR="0091390E" w:rsidRPr="0091390E" w:rsidRDefault="0091390E" w:rsidP="002E34CC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91390E">
        <w:rPr>
          <w:rFonts w:ascii="Arial" w:hAnsi="Arial" w:cs="B Zar" w:hint="cs"/>
          <w:color w:val="000000" w:themeColor="text1"/>
          <w:rtl/>
          <w:lang w:bidi="fa-IR"/>
        </w:rPr>
        <w:t>تاریخ آزمون 1/10/97</w:t>
      </w:r>
    </w:p>
    <w:p w:rsidR="002E34CC" w:rsidRPr="0091390E" w:rsidRDefault="002E34CC" w:rsidP="0091390E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rtl/>
        </w:rPr>
      </w:pPr>
      <w:r w:rsidRPr="0091390E">
        <w:rPr>
          <w:rFonts w:ascii="Arial" w:hAnsi="Arial" w:cs="B Zar"/>
          <w:color w:val="000000" w:themeColor="text1"/>
          <w:rtl/>
        </w:rPr>
        <w:t>مقررات</w:t>
      </w:r>
      <w:r w:rsidR="0091390E" w:rsidRPr="0091390E">
        <w:rPr>
          <w:rFonts w:ascii="Arial" w:hAnsi="Arial" w:cs="B Zar" w:hint="cs"/>
          <w:color w:val="000000" w:themeColor="text1"/>
          <w:rtl/>
        </w:rPr>
        <w:t>:</w:t>
      </w:r>
    </w:p>
    <w:p w:rsidR="0091390E" w:rsidRPr="00623BE1" w:rsidRDefault="0091390E" w:rsidP="00623BE1">
      <w:pPr>
        <w:pStyle w:val="ListParagraph"/>
        <w:numPr>
          <w:ilvl w:val="0"/>
          <w:numId w:val="39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از دانشجویان عزیز انتظار میرودکه با توجه به اهمیت و حساسیت درس و تنوع مطالب و محدودیت زمانی و به منظور بهره برداری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 xml:space="preserve"> 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هر چه بیشتر به نکات ذیل توجه نمایند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:</w:t>
      </w:r>
    </w:p>
    <w:p w:rsidR="0091390E" w:rsidRPr="00623BE1" w:rsidRDefault="0091390E" w:rsidP="00623BE1">
      <w:pPr>
        <w:pStyle w:val="ListParagraph"/>
        <w:numPr>
          <w:ilvl w:val="0"/>
          <w:numId w:val="39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به منابع معرفی شده مراجعه و مطالب کامل بحث ها را مطالعه نمایند و در صورت وجود هر گونه اشکال و سوالی در ساعتهای</w:t>
      </w:r>
    </w:p>
    <w:p w:rsidR="0091390E" w:rsidRPr="00623BE1" w:rsidRDefault="0091390E" w:rsidP="00623BE1">
      <w:pPr>
        <w:pStyle w:val="ListParagraph"/>
        <w:numPr>
          <w:ilvl w:val="0"/>
          <w:numId w:val="39"/>
        </w:numPr>
        <w:bidi/>
        <w:jc w:val="both"/>
        <w:rPr>
          <w:rFonts w:asciiTheme="majorBidi" w:hAnsiTheme="majorBidi" w:cs="B Zar"/>
          <w:b/>
          <w:bCs w:val="0"/>
          <w:sz w:val="26"/>
          <w:szCs w:val="26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 xml:space="preserve">مشاوره بامدرس مربوطه </w:t>
      </w:r>
    </w:p>
    <w:p w:rsidR="00623BE1" w:rsidRPr="00623BE1" w:rsidRDefault="0091390E" w:rsidP="00623BE1">
      <w:pPr>
        <w:pStyle w:val="ListParagraph"/>
        <w:numPr>
          <w:ilvl w:val="0"/>
          <w:numId w:val="39"/>
        </w:numPr>
        <w:bidi/>
        <w:spacing w:after="0" w:line="240" w:lineRule="auto"/>
        <w:ind w:left="0" w:firstLine="0"/>
        <w:jc w:val="both"/>
        <w:rPr>
          <w:rFonts w:ascii="Arial" w:hAnsi="Arial" w:cs="B Zar"/>
          <w:b/>
          <w:bCs w:val="0"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 xml:space="preserve">به حضور منظم توام با آمادگی در تمام جلسات اهمیت دهید 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(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غیبت درک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لا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س در ارزشیابی تأثیر دارد</w:t>
      </w:r>
      <w:r w:rsidRPr="00623BE1">
        <w:rPr>
          <w:rFonts w:asciiTheme="majorBidi" w:hAnsiTheme="majorBidi" w:cs="B Zar"/>
          <w:b/>
          <w:bCs w:val="0"/>
          <w:sz w:val="26"/>
          <w:szCs w:val="26"/>
        </w:rPr>
        <w:t xml:space="preserve"> (</w:t>
      </w:r>
    </w:p>
    <w:p w:rsidR="0091390E" w:rsidRPr="00623BE1" w:rsidRDefault="0091390E" w:rsidP="00623BE1">
      <w:pPr>
        <w:pStyle w:val="ListParagraph"/>
        <w:numPr>
          <w:ilvl w:val="0"/>
          <w:numId w:val="39"/>
        </w:numPr>
        <w:bidi/>
        <w:spacing w:after="0" w:line="240" w:lineRule="auto"/>
        <w:ind w:left="0" w:firstLine="0"/>
        <w:jc w:val="both"/>
        <w:rPr>
          <w:rFonts w:ascii="Arial" w:hAnsi="Arial" w:cs="B Zar"/>
          <w:b/>
          <w:bCs w:val="0"/>
          <w:rtl/>
        </w:rPr>
      </w:pP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در بحث های گروهی ک</w:t>
      </w:r>
      <w:r w:rsidRPr="00623BE1">
        <w:rPr>
          <w:rFonts w:asciiTheme="majorBidi" w:hAnsiTheme="majorBidi" w:cs="B Zar" w:hint="cs"/>
          <w:b/>
          <w:bCs w:val="0"/>
          <w:sz w:val="26"/>
          <w:szCs w:val="26"/>
          <w:rtl/>
        </w:rPr>
        <w:t>لا</w:t>
      </w:r>
      <w:r w:rsidRPr="00623BE1">
        <w:rPr>
          <w:rFonts w:asciiTheme="majorBidi" w:hAnsiTheme="majorBidi" w:cs="B Zar"/>
          <w:b/>
          <w:bCs w:val="0"/>
          <w:sz w:val="26"/>
          <w:szCs w:val="26"/>
          <w:rtl/>
        </w:rPr>
        <w:t>س شرکت فعال داشته باشید</w:t>
      </w:r>
    </w:p>
    <w:p w:rsidR="0091390E" w:rsidRPr="0091390E" w:rsidRDefault="0091390E" w:rsidP="0091390E"/>
    <w:p w:rsidR="002E34CC" w:rsidRDefault="002E34CC" w:rsidP="002E34CC">
      <w:pPr>
        <w:pStyle w:val="ListParagraph"/>
        <w:bidi/>
        <w:spacing w:line="360" w:lineRule="auto"/>
        <w:ind w:left="1440"/>
        <w:jc w:val="left"/>
        <w:rPr>
          <w:rFonts w:cs="B Zar"/>
          <w:b/>
          <w:bCs w:val="0"/>
          <w:color w:val="000000" w:themeColor="text1"/>
          <w:sz w:val="24"/>
          <w:szCs w:val="24"/>
          <w:rtl/>
          <w:lang w:bidi="fa-IR"/>
        </w:rPr>
      </w:pPr>
    </w:p>
    <w:p w:rsidR="0091390E" w:rsidRPr="00B8460A" w:rsidRDefault="0091390E" w:rsidP="0091390E">
      <w:pPr>
        <w:pStyle w:val="ListParagraph"/>
        <w:bidi/>
        <w:spacing w:line="360" w:lineRule="auto"/>
        <w:ind w:left="1440"/>
        <w:jc w:val="left"/>
        <w:rPr>
          <w:rFonts w:cs="B Zar"/>
          <w:b/>
          <w:bCs w:val="0"/>
          <w:color w:val="000000" w:themeColor="text1"/>
          <w:sz w:val="24"/>
          <w:szCs w:val="24"/>
          <w:rtl/>
          <w:lang w:bidi="fa-IR"/>
        </w:rPr>
      </w:pPr>
    </w:p>
    <w:p w:rsidR="001F0EAE" w:rsidRDefault="001F0EAE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623BE1" w:rsidRDefault="00623BE1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623BE1" w:rsidRDefault="00623BE1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623BE1" w:rsidRDefault="00623BE1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623BE1" w:rsidRDefault="00623BE1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623BE1" w:rsidRPr="00B8460A" w:rsidRDefault="00623BE1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1F0EAE" w:rsidRPr="00B8460A" w:rsidRDefault="001F0EAE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0914C6" w:rsidRPr="00B8460A" w:rsidRDefault="000914C6" w:rsidP="000914C6">
      <w:pPr>
        <w:ind w:left="720"/>
        <w:jc w:val="center"/>
        <w:rPr>
          <w:rFonts w:cs="B Zar"/>
          <w:b/>
          <w:bCs/>
          <w:i/>
          <w:iCs/>
          <w:sz w:val="32"/>
          <w:szCs w:val="32"/>
        </w:rPr>
      </w:pPr>
      <w:r w:rsidRPr="00B8460A">
        <w:rPr>
          <w:rFonts w:cs="B Zar" w:hint="cs"/>
          <w:b/>
          <w:bCs/>
          <w:i/>
          <w:iCs/>
          <w:sz w:val="32"/>
          <w:szCs w:val="32"/>
          <w:rtl/>
        </w:rPr>
        <w:t>رئوس مطالب</w:t>
      </w:r>
    </w:p>
    <w:p w:rsidR="000914C6" w:rsidRPr="00B8460A" w:rsidRDefault="000914C6" w:rsidP="000914C6">
      <w:pPr>
        <w:jc w:val="both"/>
        <w:rPr>
          <w:rFonts w:cs="B Zar"/>
          <w:rtl/>
        </w:rPr>
      </w:pPr>
    </w:p>
    <w:tbl>
      <w:tblPr>
        <w:tblpPr w:leftFromText="180" w:rightFromText="180" w:vertAnchor="text" w:horzAnchor="margin" w:tblpY="12"/>
        <w:bidiVisual/>
        <w:tblW w:w="9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2688"/>
        <w:gridCol w:w="997"/>
        <w:gridCol w:w="1276"/>
        <w:gridCol w:w="1523"/>
        <w:gridCol w:w="1170"/>
        <w:gridCol w:w="1512"/>
      </w:tblGrid>
      <w:tr w:rsidR="000914C6" w:rsidRPr="00B8460A" w:rsidTr="00B0147A">
        <w:trPr>
          <w:cantSplit/>
          <w:trHeight w:val="825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C6D9F1"/>
            <w:textDirection w:val="btLr"/>
            <w:vAlign w:val="center"/>
          </w:tcPr>
          <w:p w:rsidR="000914C6" w:rsidRPr="00B8460A" w:rsidRDefault="000914C6" w:rsidP="00B0147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رد</w:t>
            </w:r>
            <w:r w:rsidRPr="00B8460A">
              <w:rPr>
                <w:rFonts w:cs="B Zar" w:hint="cs"/>
                <w:b/>
                <w:bCs/>
                <w:rtl/>
              </w:rPr>
              <w:t>ی</w:t>
            </w:r>
            <w:r w:rsidRPr="00B8460A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سرفصل مطالب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 w:hint="cs"/>
                <w:b/>
                <w:bCs/>
                <w:rtl/>
              </w:rPr>
              <w:t xml:space="preserve">تاریخ </w:t>
            </w:r>
            <w:r w:rsidRPr="00B8460A">
              <w:rPr>
                <w:rFonts w:cs="B Zar"/>
                <w:b/>
                <w:bCs/>
                <w:rtl/>
              </w:rPr>
              <w:t>ارائه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نحوه ارائه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منابع درسي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امكانات</w:t>
            </w:r>
            <w:r w:rsidRPr="00B8460A">
              <w:rPr>
                <w:rFonts w:cs="B Zar" w:hint="cs"/>
                <w:b/>
                <w:bCs/>
                <w:rtl/>
              </w:rPr>
              <w:t xml:space="preserve"> </w:t>
            </w:r>
            <w:r w:rsidRPr="00B8460A">
              <w:rPr>
                <w:rFonts w:cs="B Zar"/>
                <w:b/>
                <w:bCs/>
                <w:rtl/>
              </w:rPr>
              <w:t>مورد نياز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8460A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8460A">
              <w:rPr>
                <w:rFonts w:cs="B Zar"/>
                <w:b/>
                <w:bCs/>
                <w:rtl/>
              </w:rPr>
              <w:t>روش ارزشيابي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آناتومی و فیزیولوژی سیستم عصبی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C74E2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BC74E2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2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نحوه ارزیابی واقدامات درمانی فوری در تغییر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وضعیت هوشیاری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3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نحوه ارزیابی واقدامات درمانی فوری افزایش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فشارداخل جمجمه ای و سکته مغزی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4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ارزیابی واقدامات درمانی فوری در سردرد و سرگیجه 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5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واقدامات درمانی فوری در سنکوپ، تشنج و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انواع صرع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.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6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نحوه ارزیابی واقدامات درمانی فوری درشکم حاد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7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نحوه ارزیابی واقدامات درمانی فوری 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در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پریتونیت، پانکراتیت حاد، کله سیستیت حاد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.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8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واقدامات درمانی فوری درانسداد روده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9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واقدامات درمانی فوری در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فتق و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 xml:space="preserve">بیماری عروقی شکم و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lastRenderedPageBreak/>
              <w:t xml:space="preserve">آنوریسم 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آئ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ورت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>.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 xml:space="preserve">ویدیو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lastRenderedPageBreak/>
              <w:t>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lastRenderedPageBreak/>
              <w:t>پرسش و پاسخ</w:t>
            </w:r>
          </w:p>
        </w:tc>
      </w:tr>
      <w:tr w:rsidR="00623BE1" w:rsidRPr="00B8460A" w:rsidTr="00B0147A">
        <w:trPr>
          <w:trHeight w:val="763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lastRenderedPageBreak/>
              <w:t>10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اقدامات درمانی فوری درگاستریت حاد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11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283AE7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اقدامات درمانی فوری در</w:t>
            </w:r>
            <w:r w:rsidRPr="00B8460A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 </w:t>
            </w: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زخم گوارشی و خونریزیهای گوارشی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623BE1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12</w:t>
            </w:r>
          </w:p>
        </w:tc>
        <w:tc>
          <w:tcPr>
            <w:tcW w:w="2688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asciiTheme="majorBidi" w:hAnsiTheme="majorBidi" w:cs="B Zar"/>
                <w:sz w:val="26"/>
                <w:szCs w:val="26"/>
                <w:rtl/>
              </w:rPr>
              <w:t>ارزیابی واقدامات درمانی فوری درسنگ کلیوی، چرخش بیضه، بیماریهای التهابی لگن شکمی</w:t>
            </w:r>
          </w:p>
        </w:tc>
        <w:tc>
          <w:tcPr>
            <w:tcW w:w="997" w:type="dxa"/>
            <w:shd w:val="clear" w:color="auto" w:fill="DBE5F1"/>
          </w:tcPr>
          <w:p w:rsidR="00623BE1" w:rsidRPr="00B8460A" w:rsidRDefault="00623BE1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623BE1" w:rsidRDefault="00623BE1"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>سخنرانی</w:t>
            </w:r>
            <w:r w:rsidRPr="00081E02">
              <w:rPr>
                <w:rFonts w:asciiTheme="majorBidi" w:hAnsiTheme="majorBidi" w:cs="B Zar" w:hint="cs"/>
                <w:sz w:val="26"/>
                <w:szCs w:val="26"/>
                <w:rtl/>
              </w:rPr>
              <w:t>،</w:t>
            </w:r>
            <w:r w:rsidRPr="00081E02">
              <w:rPr>
                <w:rFonts w:asciiTheme="majorBidi" w:hAnsiTheme="majorBidi" w:cs="B Zar"/>
                <w:sz w:val="26"/>
                <w:szCs w:val="26"/>
                <w:rtl/>
              </w:rPr>
              <w:t xml:space="preserve"> بحث گروهی</w:t>
            </w:r>
          </w:p>
        </w:tc>
        <w:tc>
          <w:tcPr>
            <w:tcW w:w="1523" w:type="dxa"/>
            <w:shd w:val="clear" w:color="auto" w:fill="DBE5F1"/>
          </w:tcPr>
          <w:p w:rsidR="00623BE1" w:rsidRDefault="00623BE1">
            <w:r w:rsidRPr="00A80107">
              <w:rPr>
                <w:rFonts w:cs="B Zar" w:hint="cs"/>
                <w:rtl/>
              </w:rPr>
              <w:t>ذکر شده</w:t>
            </w:r>
          </w:p>
        </w:tc>
        <w:tc>
          <w:tcPr>
            <w:tcW w:w="1170" w:type="dxa"/>
            <w:shd w:val="clear" w:color="auto" w:fill="DBE5F1"/>
          </w:tcPr>
          <w:p w:rsidR="00623BE1" w:rsidRDefault="00623BE1"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وایت برد</w:t>
            </w:r>
            <w:r w:rsidRPr="00E711CB">
              <w:rPr>
                <w:rFonts w:asciiTheme="majorBidi" w:hAnsiTheme="majorBidi" w:cs="B Zar" w:hint="cs"/>
                <w:sz w:val="26"/>
                <w:szCs w:val="26"/>
                <w:rtl/>
              </w:rPr>
              <w:t xml:space="preserve">، </w:t>
            </w:r>
            <w:r w:rsidRPr="00E711CB">
              <w:rPr>
                <w:rFonts w:asciiTheme="majorBidi" w:hAnsiTheme="majorBidi" w:cs="B Zar"/>
                <w:sz w:val="26"/>
                <w:szCs w:val="26"/>
                <w:rtl/>
              </w:rPr>
              <w:t>ویدیو پروژکتور</w:t>
            </w:r>
          </w:p>
        </w:tc>
        <w:tc>
          <w:tcPr>
            <w:tcW w:w="1512" w:type="dxa"/>
            <w:shd w:val="clear" w:color="auto" w:fill="DBE5F1"/>
          </w:tcPr>
          <w:p w:rsidR="00623BE1" w:rsidRDefault="00623BE1">
            <w:r w:rsidRPr="00F975FB">
              <w:rPr>
                <w:rFonts w:cs="B Zar" w:hint="cs"/>
                <w:rtl/>
              </w:rPr>
              <w:t>پرسش و پاسخ</w:t>
            </w:r>
          </w:p>
        </w:tc>
      </w:tr>
      <w:tr w:rsidR="000914C6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13</w:t>
            </w:r>
          </w:p>
        </w:tc>
        <w:tc>
          <w:tcPr>
            <w:tcW w:w="2688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997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23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70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</w:tr>
      <w:tr w:rsidR="000914C6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14</w:t>
            </w:r>
          </w:p>
        </w:tc>
        <w:tc>
          <w:tcPr>
            <w:tcW w:w="2688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997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23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70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</w:tr>
      <w:tr w:rsidR="000914C6" w:rsidRPr="00B8460A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15</w:t>
            </w:r>
          </w:p>
        </w:tc>
        <w:tc>
          <w:tcPr>
            <w:tcW w:w="2688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997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23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70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</w:tr>
      <w:tr w:rsidR="000914C6" w:rsidRPr="00B8460A" w:rsidTr="00B0147A">
        <w:trPr>
          <w:trHeight w:val="763"/>
        </w:trPr>
        <w:tc>
          <w:tcPr>
            <w:tcW w:w="567" w:type="dxa"/>
            <w:shd w:val="clear" w:color="auto" w:fill="C6D9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  <w:r w:rsidRPr="00B8460A">
              <w:rPr>
                <w:rFonts w:cs="B Zar" w:hint="cs"/>
                <w:rtl/>
              </w:rPr>
              <w:t>16</w:t>
            </w:r>
          </w:p>
        </w:tc>
        <w:tc>
          <w:tcPr>
            <w:tcW w:w="2688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997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23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70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0914C6" w:rsidRPr="00B8460A" w:rsidRDefault="000914C6" w:rsidP="00B0147A">
            <w:pPr>
              <w:jc w:val="both"/>
              <w:rPr>
                <w:rFonts w:cs="B Zar"/>
                <w:rtl/>
              </w:rPr>
            </w:pPr>
          </w:p>
        </w:tc>
      </w:tr>
    </w:tbl>
    <w:p w:rsidR="000914C6" w:rsidRPr="00B8460A" w:rsidRDefault="000914C6" w:rsidP="00283AE7">
      <w:pPr>
        <w:jc w:val="both"/>
        <w:rPr>
          <w:rFonts w:cs="B Zar"/>
        </w:rPr>
      </w:pPr>
      <w:r w:rsidRPr="00B8460A">
        <w:rPr>
          <w:rFonts w:cs="B Zar" w:hint="cs"/>
          <w:b/>
          <w:bCs/>
          <w:rtl/>
        </w:rPr>
        <w:t>استاد مربوطه:</w:t>
      </w:r>
      <w:r w:rsidRPr="00B8460A">
        <w:rPr>
          <w:rFonts w:cs="B Zar" w:hint="cs"/>
          <w:rtl/>
        </w:rPr>
        <w:t xml:space="preserve">  </w:t>
      </w:r>
      <w:r w:rsidR="00283AE7" w:rsidRPr="00B8460A">
        <w:rPr>
          <w:rFonts w:cs="B Zar" w:hint="cs"/>
          <w:rtl/>
        </w:rPr>
        <w:t>نسرین دانشخواه</w:t>
      </w:r>
      <w:r w:rsidRPr="00B8460A">
        <w:rPr>
          <w:rFonts w:cs="B Zar" w:hint="cs"/>
          <w:rtl/>
        </w:rPr>
        <w:t xml:space="preserve">                </w:t>
      </w:r>
      <w:r w:rsidRPr="00B8460A">
        <w:rPr>
          <w:rFonts w:cs="B Zar" w:hint="cs"/>
          <w:b/>
          <w:bCs/>
          <w:rtl/>
        </w:rPr>
        <w:t>مدیر گروه:</w:t>
      </w:r>
      <w:r w:rsidRPr="00B8460A">
        <w:rPr>
          <w:rFonts w:cs="B Zar" w:hint="cs"/>
          <w:rtl/>
        </w:rPr>
        <w:t xml:space="preserve">  </w:t>
      </w:r>
      <w:r w:rsidR="00283AE7" w:rsidRPr="00B8460A">
        <w:rPr>
          <w:rFonts w:cs="B Zar" w:hint="cs"/>
          <w:rtl/>
        </w:rPr>
        <w:t>فرزانه زارعی</w:t>
      </w:r>
      <w:r w:rsidRPr="00B8460A">
        <w:rPr>
          <w:rFonts w:cs="B Zar" w:hint="cs"/>
          <w:rtl/>
        </w:rPr>
        <w:t xml:space="preserve">               </w:t>
      </w:r>
      <w:r w:rsidRPr="00B8460A">
        <w:rPr>
          <w:rFonts w:cs="B Zar" w:hint="cs"/>
          <w:b/>
          <w:bCs/>
          <w:rtl/>
        </w:rPr>
        <w:t>معاون آموزشی دانشکده</w:t>
      </w:r>
      <w:r w:rsidRPr="00B8460A">
        <w:rPr>
          <w:rFonts w:cs="B Zar" w:hint="cs"/>
          <w:rtl/>
        </w:rPr>
        <w:t>:</w:t>
      </w:r>
      <w:r w:rsidR="00283AE7" w:rsidRPr="00B8460A">
        <w:rPr>
          <w:rFonts w:cs="B Zar" w:hint="cs"/>
          <w:rtl/>
        </w:rPr>
        <w:t xml:space="preserve"> نسرین دانشخواه</w:t>
      </w:r>
      <w:r w:rsidRPr="00B8460A">
        <w:rPr>
          <w:rFonts w:cs="B Zar"/>
          <w:rtl/>
        </w:rPr>
        <w:tab/>
      </w:r>
      <w:r w:rsidRPr="00B8460A">
        <w:rPr>
          <w:rFonts w:cs="B Zar"/>
          <w:rtl/>
        </w:rPr>
        <w:tab/>
      </w:r>
    </w:p>
    <w:p w:rsidR="001F0EAE" w:rsidRPr="00B8460A" w:rsidRDefault="001F0EAE" w:rsidP="00610A7B">
      <w:pPr>
        <w:spacing w:line="360" w:lineRule="auto"/>
        <w:ind w:left="140" w:right="180"/>
        <w:rPr>
          <w:rFonts w:cs="B Zar"/>
          <w:color w:val="000000" w:themeColor="text1"/>
          <w:lang w:bidi="fa-IR"/>
        </w:rPr>
      </w:pPr>
    </w:p>
    <w:p w:rsidR="00D807DF" w:rsidRPr="00B8460A" w:rsidRDefault="00D807DF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</w:p>
    <w:p w:rsidR="00610A7B" w:rsidRPr="00B8460A" w:rsidRDefault="00610A7B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  <w:r w:rsidRPr="00B8460A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   </w:t>
      </w:r>
      <w:r w:rsidRPr="00B8460A">
        <w:rPr>
          <w:rFonts w:cs="B Zar" w:hint="cs"/>
          <w:color w:val="000000" w:themeColor="text1"/>
          <w:rtl/>
        </w:rPr>
        <w:t xml:space="preserve">     </w:t>
      </w:r>
      <w:r w:rsidRPr="00B8460A">
        <w:rPr>
          <w:rFonts w:cs="B Zar" w:hint="cs"/>
          <w:color w:val="000000" w:themeColor="text1"/>
          <w:rtl/>
          <w:lang w:bidi="fa-IR"/>
        </w:rPr>
        <w:t xml:space="preserve">                       </w:t>
      </w:r>
    </w:p>
    <w:p w:rsidR="00610A7B" w:rsidRPr="00B8460A" w:rsidRDefault="00610A7B" w:rsidP="00610A7B">
      <w:pPr>
        <w:spacing w:line="360" w:lineRule="auto"/>
        <w:ind w:left="140" w:right="180"/>
        <w:rPr>
          <w:rFonts w:cs="B Zar"/>
          <w:color w:val="000000" w:themeColor="text1"/>
          <w:rtl/>
          <w:lang w:bidi="fa-IR"/>
        </w:rPr>
      </w:pPr>
    </w:p>
    <w:p w:rsidR="00214E0D" w:rsidRPr="00B8460A" w:rsidRDefault="00214E0D" w:rsidP="00610A7B">
      <w:pPr>
        <w:spacing w:line="360" w:lineRule="auto"/>
        <w:ind w:right="180"/>
        <w:rPr>
          <w:rFonts w:cs="B Zar"/>
          <w:color w:val="000000" w:themeColor="text1"/>
          <w:rtl/>
          <w:lang w:bidi="fa-IR"/>
        </w:rPr>
      </w:pPr>
    </w:p>
    <w:p w:rsidR="00214E0D" w:rsidRPr="00B8460A" w:rsidRDefault="00214E0D" w:rsidP="00610A7B">
      <w:pPr>
        <w:spacing w:line="360" w:lineRule="auto"/>
        <w:ind w:right="180"/>
        <w:rPr>
          <w:rFonts w:cs="B Zar"/>
          <w:color w:val="000000" w:themeColor="text1"/>
          <w:rtl/>
          <w:lang w:bidi="fa-IR"/>
        </w:rPr>
      </w:pPr>
      <w:r w:rsidRPr="00B8460A">
        <w:rPr>
          <w:rFonts w:cs="B Zar" w:hint="cs"/>
          <w:color w:val="000000" w:themeColor="text1"/>
          <w:rtl/>
          <w:lang w:bidi="fa-IR"/>
        </w:rPr>
        <w:t xml:space="preserve">                                                                                      </w:t>
      </w:r>
      <w:r w:rsidRPr="00B8460A">
        <w:rPr>
          <w:rFonts w:cs="B Zar" w:hint="cs"/>
          <w:color w:val="000000" w:themeColor="text1"/>
          <w:rtl/>
        </w:rPr>
        <w:t xml:space="preserve">     </w:t>
      </w:r>
      <w:r w:rsidRPr="00B8460A">
        <w:rPr>
          <w:rFonts w:cs="B Zar" w:hint="cs"/>
          <w:color w:val="000000" w:themeColor="text1"/>
          <w:rtl/>
          <w:lang w:bidi="fa-IR"/>
        </w:rPr>
        <w:t xml:space="preserve">                       </w:t>
      </w:r>
    </w:p>
    <w:sectPr w:rsidR="00214E0D" w:rsidRPr="00B8460A" w:rsidSect="00F6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32" w:rsidRDefault="00BB3732" w:rsidP="001F0EAE">
      <w:r>
        <w:separator/>
      </w:r>
    </w:p>
  </w:endnote>
  <w:endnote w:type="continuationSeparator" w:id="0">
    <w:p w:rsidR="00BB3732" w:rsidRDefault="00BB3732" w:rsidP="001F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32" w:rsidRDefault="00BB3732" w:rsidP="001F0EAE">
      <w:r>
        <w:separator/>
      </w:r>
    </w:p>
  </w:footnote>
  <w:footnote w:type="continuationSeparator" w:id="0">
    <w:p w:rsidR="00BB3732" w:rsidRDefault="00BB3732" w:rsidP="001F0EAE">
      <w:r>
        <w:continuationSeparator/>
      </w:r>
    </w:p>
  </w:footnote>
  <w:footnote w:id="1">
    <w:p w:rsidR="002E34CC" w:rsidRPr="00C81EA7" w:rsidRDefault="002E34CC" w:rsidP="002E34CC">
      <w:pPr>
        <w:pStyle w:val="FootnoteText"/>
      </w:pPr>
      <w:r>
        <w:rPr>
          <w:rStyle w:val="FootnoteReference"/>
        </w:rPr>
        <w:footnoteRef/>
      </w:r>
      <w:r>
        <w:t xml:space="preserve"> Assessment</w:t>
      </w:r>
    </w:p>
  </w:footnote>
  <w:footnote w:id="2">
    <w:p w:rsidR="002E34CC" w:rsidRPr="00C81EA7" w:rsidRDefault="002E34CC" w:rsidP="002E34CC">
      <w:pPr>
        <w:pStyle w:val="FootnoteText"/>
      </w:pPr>
      <w:r>
        <w:rPr>
          <w:rStyle w:val="FootnoteReference"/>
        </w:rPr>
        <w:footnoteRef/>
      </w:r>
      <w:r>
        <w:t xml:space="preserve"> Summative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74"/>
      </v:shape>
    </w:pict>
  </w:numPicBullet>
  <w:abstractNum w:abstractNumId="0">
    <w:nsid w:val="011709A5"/>
    <w:multiLevelType w:val="hybridMultilevel"/>
    <w:tmpl w:val="83945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685"/>
    <w:multiLevelType w:val="hybridMultilevel"/>
    <w:tmpl w:val="F48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1FB"/>
    <w:multiLevelType w:val="hybridMultilevel"/>
    <w:tmpl w:val="56FC70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15854"/>
    <w:multiLevelType w:val="hybridMultilevel"/>
    <w:tmpl w:val="A30C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8CE"/>
    <w:multiLevelType w:val="hybridMultilevel"/>
    <w:tmpl w:val="9938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42AA0"/>
    <w:multiLevelType w:val="hybridMultilevel"/>
    <w:tmpl w:val="DFFE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099"/>
    <w:multiLevelType w:val="hybridMultilevel"/>
    <w:tmpl w:val="CA92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F37"/>
    <w:multiLevelType w:val="hybridMultilevel"/>
    <w:tmpl w:val="B6963B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2F6F"/>
    <w:multiLevelType w:val="hybridMultilevel"/>
    <w:tmpl w:val="F912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5116"/>
    <w:multiLevelType w:val="hybridMultilevel"/>
    <w:tmpl w:val="1EDC5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6191"/>
    <w:multiLevelType w:val="hybridMultilevel"/>
    <w:tmpl w:val="813682E4"/>
    <w:lvl w:ilvl="0" w:tplc="578AA6C6">
      <w:numFmt w:val="bullet"/>
      <w:lvlText w:val=""/>
      <w:lvlJc w:val="left"/>
      <w:pPr>
        <w:ind w:left="2400" w:hanging="20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F7450"/>
    <w:multiLevelType w:val="hybridMultilevel"/>
    <w:tmpl w:val="B57272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40752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663E"/>
    <w:multiLevelType w:val="hybridMultilevel"/>
    <w:tmpl w:val="36887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47FBC"/>
    <w:multiLevelType w:val="hybridMultilevel"/>
    <w:tmpl w:val="3D04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7C04"/>
    <w:multiLevelType w:val="hybridMultilevel"/>
    <w:tmpl w:val="E82A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C62AF"/>
    <w:multiLevelType w:val="hybridMultilevel"/>
    <w:tmpl w:val="4A7A77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6D93B0A"/>
    <w:multiLevelType w:val="hybridMultilevel"/>
    <w:tmpl w:val="3DFA1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47BAF"/>
    <w:multiLevelType w:val="hybridMultilevel"/>
    <w:tmpl w:val="591E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C2089"/>
    <w:multiLevelType w:val="hybridMultilevel"/>
    <w:tmpl w:val="BFA24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D5EBF"/>
    <w:multiLevelType w:val="hybridMultilevel"/>
    <w:tmpl w:val="0F7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10F55"/>
    <w:multiLevelType w:val="hybridMultilevel"/>
    <w:tmpl w:val="EE0CCC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F46AF6A">
      <w:numFmt w:val="bullet"/>
      <w:lvlText w:val="-"/>
      <w:lvlJc w:val="left"/>
      <w:pPr>
        <w:ind w:left="1440" w:hanging="360"/>
      </w:pPr>
      <w:rPr>
        <w:rFonts w:ascii="Calibri" w:eastAsiaTheme="minorHAns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D1C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F861EE"/>
    <w:multiLevelType w:val="multilevel"/>
    <w:tmpl w:val="47DAFB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838EB"/>
    <w:multiLevelType w:val="hybridMultilevel"/>
    <w:tmpl w:val="803601E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88268A"/>
    <w:multiLevelType w:val="hybridMultilevel"/>
    <w:tmpl w:val="8A9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F69"/>
    <w:multiLevelType w:val="hybridMultilevel"/>
    <w:tmpl w:val="B1940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ED4"/>
    <w:multiLevelType w:val="hybridMultilevel"/>
    <w:tmpl w:val="B3F8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E60F4"/>
    <w:multiLevelType w:val="hybridMultilevel"/>
    <w:tmpl w:val="5C8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06753"/>
    <w:multiLevelType w:val="hybridMultilevel"/>
    <w:tmpl w:val="4508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471CD"/>
    <w:multiLevelType w:val="hybridMultilevel"/>
    <w:tmpl w:val="188032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0F1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1BB5B3B"/>
    <w:multiLevelType w:val="hybridMultilevel"/>
    <w:tmpl w:val="C2189F16"/>
    <w:lvl w:ilvl="0" w:tplc="856AC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D5114"/>
    <w:multiLevelType w:val="hybridMultilevel"/>
    <w:tmpl w:val="6402F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13D21"/>
    <w:multiLevelType w:val="hybridMultilevel"/>
    <w:tmpl w:val="B04AB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B4485"/>
    <w:multiLevelType w:val="hybridMultilevel"/>
    <w:tmpl w:val="BCF6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375FD"/>
    <w:multiLevelType w:val="hybridMultilevel"/>
    <w:tmpl w:val="6A80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62771"/>
    <w:multiLevelType w:val="hybridMultilevel"/>
    <w:tmpl w:val="BE80B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A09FA"/>
    <w:multiLevelType w:val="hybridMultilevel"/>
    <w:tmpl w:val="FC40D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21"/>
  </w:num>
  <w:num w:numId="7">
    <w:abstractNumId w:val="36"/>
  </w:num>
  <w:num w:numId="8">
    <w:abstractNumId w:val="13"/>
  </w:num>
  <w:num w:numId="9">
    <w:abstractNumId w:val="11"/>
  </w:num>
  <w:num w:numId="10">
    <w:abstractNumId w:val="2"/>
  </w:num>
  <w:num w:numId="11">
    <w:abstractNumId w:val="24"/>
  </w:num>
  <w:num w:numId="12">
    <w:abstractNumId w:val="8"/>
  </w:num>
  <w:num w:numId="13">
    <w:abstractNumId w:val="35"/>
  </w:num>
  <w:num w:numId="14">
    <w:abstractNumId w:val="25"/>
  </w:num>
  <w:num w:numId="15">
    <w:abstractNumId w:val="6"/>
  </w:num>
  <w:num w:numId="16">
    <w:abstractNumId w:val="33"/>
  </w:num>
  <w:num w:numId="17">
    <w:abstractNumId w:val="16"/>
  </w:num>
  <w:num w:numId="18">
    <w:abstractNumId w:val="4"/>
  </w:num>
  <w:num w:numId="19">
    <w:abstractNumId w:val="37"/>
  </w:num>
  <w:num w:numId="20">
    <w:abstractNumId w:val="9"/>
  </w:num>
  <w:num w:numId="21">
    <w:abstractNumId w:val="3"/>
  </w:num>
  <w:num w:numId="22">
    <w:abstractNumId w:val="26"/>
  </w:num>
  <w:num w:numId="23">
    <w:abstractNumId w:val="38"/>
  </w:num>
  <w:num w:numId="24">
    <w:abstractNumId w:val="34"/>
  </w:num>
  <w:num w:numId="25">
    <w:abstractNumId w:val="22"/>
  </w:num>
  <w:num w:numId="26">
    <w:abstractNumId w:val="23"/>
  </w:num>
  <w:num w:numId="27">
    <w:abstractNumId w:val="31"/>
  </w:num>
  <w:num w:numId="28">
    <w:abstractNumId w:val="30"/>
  </w:num>
  <w:num w:numId="29">
    <w:abstractNumId w:val="27"/>
  </w:num>
  <w:num w:numId="30">
    <w:abstractNumId w:val="28"/>
  </w:num>
  <w:num w:numId="31">
    <w:abstractNumId w:val="17"/>
  </w:num>
  <w:num w:numId="32">
    <w:abstractNumId w:val="10"/>
  </w:num>
  <w:num w:numId="33">
    <w:abstractNumId w:val="0"/>
  </w:num>
  <w:num w:numId="34">
    <w:abstractNumId w:val="5"/>
  </w:num>
  <w:num w:numId="35">
    <w:abstractNumId w:val="32"/>
  </w:num>
  <w:num w:numId="36">
    <w:abstractNumId w:val="20"/>
  </w:num>
  <w:num w:numId="37">
    <w:abstractNumId w:val="15"/>
  </w:num>
  <w:num w:numId="38">
    <w:abstractNumId w:val="29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0D"/>
    <w:rsid w:val="000914C6"/>
    <w:rsid w:val="000F7E61"/>
    <w:rsid w:val="00141C09"/>
    <w:rsid w:val="001C3629"/>
    <w:rsid w:val="001F0EAE"/>
    <w:rsid w:val="00214E0D"/>
    <w:rsid w:val="00283AE7"/>
    <w:rsid w:val="002949B0"/>
    <w:rsid w:val="002E34CC"/>
    <w:rsid w:val="002F1F5D"/>
    <w:rsid w:val="00457642"/>
    <w:rsid w:val="00575730"/>
    <w:rsid w:val="005821EA"/>
    <w:rsid w:val="005A660F"/>
    <w:rsid w:val="00610A7B"/>
    <w:rsid w:val="00623BE1"/>
    <w:rsid w:val="006B0557"/>
    <w:rsid w:val="00752F0A"/>
    <w:rsid w:val="008A22F0"/>
    <w:rsid w:val="0091390E"/>
    <w:rsid w:val="009A0C18"/>
    <w:rsid w:val="00AE5B0E"/>
    <w:rsid w:val="00B8460A"/>
    <w:rsid w:val="00BB3732"/>
    <w:rsid w:val="00C34082"/>
    <w:rsid w:val="00D33F1C"/>
    <w:rsid w:val="00D65C11"/>
    <w:rsid w:val="00D807DF"/>
    <w:rsid w:val="00DC7D9B"/>
    <w:rsid w:val="00DE705D"/>
    <w:rsid w:val="00E81029"/>
    <w:rsid w:val="00F64944"/>
    <w:rsid w:val="00F7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E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4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EAE"/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F0EAE"/>
    <w:pPr>
      <w:bidi w:val="0"/>
      <w:spacing w:after="160" w:line="259" w:lineRule="auto"/>
      <w:ind w:left="720"/>
      <w:contextualSpacing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0EAE"/>
    <w:rPr>
      <w:rFonts w:cs="B Nazanin"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F0EAE"/>
    <w:rPr>
      <w:rFonts w:cs="B Nazanin"/>
      <w:bCs/>
      <w:szCs w:val="28"/>
    </w:rPr>
  </w:style>
  <w:style w:type="paragraph" w:styleId="NoSpacing">
    <w:name w:val="No Spacing"/>
    <w:basedOn w:val="Heading1"/>
    <w:next w:val="Heading1"/>
    <w:link w:val="NoSpacingChar"/>
    <w:uiPriority w:val="1"/>
    <w:qFormat/>
    <w:rsid w:val="001F0EAE"/>
    <w:pPr>
      <w:spacing w:line="360" w:lineRule="auto"/>
      <w:ind w:left="720"/>
    </w:pPr>
    <w:rPr>
      <w:rFonts w:eastAsiaTheme="minorEastAsia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F0EAE"/>
    <w:rPr>
      <w:rFonts w:asciiTheme="majorHAnsi" w:eastAsiaTheme="minorEastAsia" w:hAnsiTheme="majorHAnsi" w:cs="B Nazanin"/>
      <w:bCs/>
      <w:sz w:val="32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1F0EAE"/>
    <w:pPr>
      <w:bidi w:val="0"/>
      <w:jc w:val="right"/>
    </w:pPr>
    <w:rPr>
      <w:rFonts w:asciiTheme="minorHAnsi" w:eastAsiaTheme="minorHAnsi" w:hAnsiTheme="minorHAnsi" w:cs="B Nazani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EAE"/>
    <w:rPr>
      <w:rFonts w:cs="B Nazanin"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1F0EAE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1F0EAE"/>
    <w:pPr>
      <w:bidi w:val="0"/>
      <w:spacing w:line="259" w:lineRule="auto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0EAE"/>
    <w:rPr>
      <w:rFonts w:ascii="Calibri" w:hAnsi="Calibri" w:cs="Calibri"/>
      <w:bCs/>
      <w:noProof/>
      <w:szCs w:val="28"/>
    </w:rPr>
  </w:style>
  <w:style w:type="paragraph" w:customStyle="1" w:styleId="EndNoteBibliography">
    <w:name w:val="EndNote Bibliography"/>
    <w:basedOn w:val="Normal"/>
    <w:link w:val="EndNoteBibliographyChar"/>
    <w:rsid w:val="001F0EAE"/>
    <w:pPr>
      <w:bidi w:val="0"/>
      <w:spacing w:after="160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1F0EAE"/>
    <w:rPr>
      <w:rFonts w:ascii="Calibri" w:hAnsi="Calibri" w:cs="Calibri"/>
      <w:bCs/>
      <w:noProof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F0EAE"/>
    <w:pPr>
      <w:outlineLvl w:val="9"/>
    </w:pPr>
    <w:rPr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1F0EAE"/>
    <w:pPr>
      <w:tabs>
        <w:tab w:val="right" w:leader="dot" w:pos="9350"/>
      </w:tabs>
      <w:spacing w:after="100" w:line="259" w:lineRule="auto"/>
      <w:ind w:left="72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1F0EA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AE"/>
    <w:pPr>
      <w:bidi w:val="0"/>
      <w:jc w:val="right"/>
    </w:pPr>
    <w:rPr>
      <w:rFonts w:ascii="Tahoma" w:eastAsiaTheme="minorHAnsi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AE"/>
    <w:rPr>
      <w:rFonts w:ascii="Tahoma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4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4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2E34CC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E34CC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نسرین دانشخواه</dc:creator>
  <cp:lastModifiedBy>نسرین دانشخواه</cp:lastModifiedBy>
  <cp:revision>14</cp:revision>
  <dcterms:created xsi:type="dcterms:W3CDTF">2019-11-03T07:42:00Z</dcterms:created>
  <dcterms:modified xsi:type="dcterms:W3CDTF">2020-02-15T05:10:00Z</dcterms:modified>
</cp:coreProperties>
</file>